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1B2B3" w14:textId="77777777" w:rsidR="002B2EA9" w:rsidRDefault="002B2EA9" w:rsidP="002B2EA9">
      <w:pPr>
        <w:pStyle w:val="1"/>
        <w:keepNext w:val="0"/>
        <w:keepLines w:val="0"/>
        <w:widowControl w:val="0"/>
      </w:pPr>
      <w:bookmarkStart w:id="0" w:name="_Toc173961901"/>
      <w:bookmarkStart w:id="1" w:name="_Toc175867757"/>
      <w:bookmarkStart w:id="2" w:name="_Toc181002673"/>
      <w:r w:rsidRPr="001907BB">
        <w:t>TÓM TẮT</w:t>
      </w:r>
      <w:bookmarkEnd w:id="0"/>
      <w:bookmarkEnd w:id="1"/>
      <w:bookmarkEnd w:id="2"/>
    </w:p>
    <w:p w14:paraId="4DEC38FE" w14:textId="77777777" w:rsidR="002B2EA9" w:rsidRPr="002B2EA9" w:rsidRDefault="002B2EA9" w:rsidP="002B2EA9">
      <w:pPr>
        <w:pStyle w:val="1"/>
        <w:keepNext w:val="0"/>
        <w:keepLines w:val="0"/>
        <w:widowControl w:val="0"/>
        <w:rPr>
          <w:sz w:val="16"/>
          <w:szCs w:val="16"/>
        </w:rPr>
      </w:pPr>
    </w:p>
    <w:p w14:paraId="6A213599" w14:textId="77777777" w:rsidR="002B2EA9" w:rsidRDefault="002B2EA9" w:rsidP="002B2EA9">
      <w:pPr>
        <w:widowControl w:val="0"/>
        <w:spacing w:before="120" w:after="0" w:line="300" w:lineRule="auto"/>
        <w:ind w:firstLine="720"/>
        <w:rPr>
          <w:color w:val="000000"/>
          <w:szCs w:val="26"/>
        </w:rPr>
      </w:pPr>
      <w:proofErr w:type="spellStart"/>
      <w:r w:rsidRPr="002935EF">
        <w:rPr>
          <w:color w:val="000000"/>
          <w:szCs w:val="26"/>
        </w:rPr>
        <w:t>Đề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án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thạc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sĩ</w:t>
      </w:r>
      <w:proofErr w:type="spellEnd"/>
      <w:r w:rsidRPr="002935EF">
        <w:rPr>
          <w:color w:val="000000"/>
          <w:szCs w:val="26"/>
        </w:rPr>
        <w:t xml:space="preserve"> "</w:t>
      </w:r>
      <w:r w:rsidRPr="0075705E">
        <w:t xml:space="preserve"> </w:t>
      </w:r>
      <w:proofErr w:type="spellStart"/>
      <w:r w:rsidRPr="0075705E">
        <w:rPr>
          <w:color w:val="000000"/>
          <w:szCs w:val="26"/>
        </w:rPr>
        <w:t>Tăng</w:t>
      </w:r>
      <w:proofErr w:type="spellEnd"/>
      <w:r w:rsidRPr="0075705E">
        <w:rPr>
          <w:color w:val="000000"/>
          <w:szCs w:val="26"/>
        </w:rPr>
        <w:t xml:space="preserve"> </w:t>
      </w:r>
      <w:proofErr w:type="spellStart"/>
      <w:r w:rsidRPr="0075705E">
        <w:rPr>
          <w:color w:val="000000"/>
          <w:szCs w:val="26"/>
        </w:rPr>
        <w:t>cường</w:t>
      </w:r>
      <w:proofErr w:type="spellEnd"/>
      <w:r w:rsidRPr="0075705E">
        <w:rPr>
          <w:color w:val="000000"/>
          <w:szCs w:val="26"/>
        </w:rPr>
        <w:t xml:space="preserve"> </w:t>
      </w:r>
      <w:proofErr w:type="spellStart"/>
      <w:r w:rsidRPr="0075705E">
        <w:rPr>
          <w:color w:val="000000"/>
          <w:szCs w:val="26"/>
        </w:rPr>
        <w:t>quản</w:t>
      </w:r>
      <w:proofErr w:type="spellEnd"/>
      <w:r w:rsidRPr="0075705E">
        <w:rPr>
          <w:color w:val="000000"/>
          <w:szCs w:val="26"/>
        </w:rPr>
        <w:t xml:space="preserve"> </w:t>
      </w:r>
      <w:proofErr w:type="spellStart"/>
      <w:r w:rsidRPr="0075705E">
        <w:rPr>
          <w:color w:val="000000"/>
          <w:szCs w:val="26"/>
        </w:rPr>
        <w:t>trị</w:t>
      </w:r>
      <w:proofErr w:type="spellEnd"/>
      <w:r w:rsidRPr="0075705E">
        <w:rPr>
          <w:color w:val="000000"/>
          <w:szCs w:val="26"/>
        </w:rPr>
        <w:t xml:space="preserve"> </w:t>
      </w:r>
      <w:proofErr w:type="spellStart"/>
      <w:r w:rsidRPr="0075705E">
        <w:rPr>
          <w:color w:val="000000"/>
          <w:szCs w:val="26"/>
        </w:rPr>
        <w:t>vốn</w:t>
      </w:r>
      <w:proofErr w:type="spellEnd"/>
      <w:r w:rsidRPr="0075705E">
        <w:rPr>
          <w:color w:val="000000"/>
          <w:szCs w:val="26"/>
        </w:rPr>
        <w:t xml:space="preserve"> </w:t>
      </w:r>
      <w:proofErr w:type="spellStart"/>
      <w:r w:rsidRPr="0075705E">
        <w:rPr>
          <w:color w:val="000000"/>
          <w:szCs w:val="26"/>
        </w:rPr>
        <w:t>lưu</w:t>
      </w:r>
      <w:proofErr w:type="spellEnd"/>
      <w:r w:rsidRPr="0075705E">
        <w:rPr>
          <w:color w:val="000000"/>
          <w:szCs w:val="26"/>
        </w:rPr>
        <w:t xml:space="preserve"> </w:t>
      </w:r>
      <w:proofErr w:type="spellStart"/>
      <w:r w:rsidRPr="0075705E">
        <w:rPr>
          <w:color w:val="000000"/>
          <w:szCs w:val="26"/>
        </w:rPr>
        <w:t>động</w:t>
      </w:r>
      <w:proofErr w:type="spellEnd"/>
      <w:r w:rsidRPr="0075705E">
        <w:rPr>
          <w:color w:val="000000"/>
          <w:szCs w:val="26"/>
        </w:rPr>
        <w:t xml:space="preserve"> </w:t>
      </w:r>
      <w:proofErr w:type="spellStart"/>
      <w:r w:rsidRPr="0075705E">
        <w:rPr>
          <w:color w:val="000000"/>
          <w:szCs w:val="26"/>
        </w:rPr>
        <w:t>tại</w:t>
      </w:r>
      <w:proofErr w:type="spellEnd"/>
      <w:r w:rsidRPr="0075705E">
        <w:rPr>
          <w:color w:val="000000"/>
          <w:szCs w:val="26"/>
        </w:rPr>
        <w:t xml:space="preserve"> Công ty </w:t>
      </w:r>
      <w:proofErr w:type="spellStart"/>
      <w:r w:rsidRPr="0075705E">
        <w:rPr>
          <w:color w:val="000000"/>
          <w:szCs w:val="26"/>
        </w:rPr>
        <w:t>cổ</w:t>
      </w:r>
      <w:proofErr w:type="spellEnd"/>
      <w:r w:rsidRPr="0075705E">
        <w:rPr>
          <w:color w:val="000000"/>
          <w:szCs w:val="26"/>
        </w:rPr>
        <w:t xml:space="preserve"> </w:t>
      </w:r>
      <w:proofErr w:type="spellStart"/>
      <w:r w:rsidRPr="0075705E">
        <w:rPr>
          <w:color w:val="000000"/>
          <w:szCs w:val="26"/>
        </w:rPr>
        <w:t>phần</w:t>
      </w:r>
      <w:proofErr w:type="spellEnd"/>
      <w:r w:rsidRPr="0075705E">
        <w:rPr>
          <w:color w:val="000000"/>
          <w:szCs w:val="26"/>
        </w:rPr>
        <w:t xml:space="preserve"> </w:t>
      </w:r>
      <w:proofErr w:type="spellStart"/>
      <w:r w:rsidRPr="0075705E">
        <w:rPr>
          <w:color w:val="000000"/>
          <w:szCs w:val="26"/>
        </w:rPr>
        <w:t>Tứ</w:t>
      </w:r>
      <w:proofErr w:type="spellEnd"/>
      <w:r w:rsidRPr="0075705E">
        <w:rPr>
          <w:color w:val="000000"/>
          <w:szCs w:val="26"/>
        </w:rPr>
        <w:t xml:space="preserve"> Hải Hà Nam</w:t>
      </w:r>
      <w:r w:rsidRPr="002935EF">
        <w:rPr>
          <w:color w:val="000000"/>
          <w:szCs w:val="26"/>
        </w:rPr>
        <w:t xml:space="preserve">" </w:t>
      </w:r>
      <w:proofErr w:type="spellStart"/>
      <w:r w:rsidRPr="002935EF">
        <w:rPr>
          <w:color w:val="000000"/>
          <w:szCs w:val="26"/>
        </w:rPr>
        <w:t>nhằm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mục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tiêu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nghiên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cứu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và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đề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xuất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các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giải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pháp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cải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thiện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hiệu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quả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quản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trị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vốn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lưu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động</w:t>
      </w:r>
      <w:proofErr w:type="spellEnd"/>
      <w:r w:rsidRPr="002935EF">
        <w:rPr>
          <w:color w:val="000000"/>
          <w:szCs w:val="26"/>
        </w:rPr>
        <w:t xml:space="preserve"> (VLĐ) </w:t>
      </w:r>
      <w:proofErr w:type="spellStart"/>
      <w:r w:rsidRPr="002935EF">
        <w:rPr>
          <w:color w:val="000000"/>
          <w:szCs w:val="26"/>
        </w:rPr>
        <w:t>tại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các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doanh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nghiệp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dệt</w:t>
      </w:r>
      <w:proofErr w:type="spellEnd"/>
      <w:r w:rsidRPr="002935EF">
        <w:rPr>
          <w:color w:val="000000"/>
          <w:szCs w:val="26"/>
        </w:rPr>
        <w:t xml:space="preserve"> may. Trong </w:t>
      </w:r>
      <w:proofErr w:type="spellStart"/>
      <w:r w:rsidRPr="002935EF">
        <w:rPr>
          <w:color w:val="000000"/>
          <w:szCs w:val="26"/>
        </w:rPr>
        <w:t>bối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cảnh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nền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kinh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tế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toàn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cầu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đang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chịu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nhiều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biến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động</w:t>
      </w:r>
      <w:proofErr w:type="spellEnd"/>
      <w:r w:rsidRPr="002935EF">
        <w:rPr>
          <w:color w:val="000000"/>
          <w:szCs w:val="26"/>
        </w:rPr>
        <w:t xml:space="preserve">, </w:t>
      </w:r>
      <w:proofErr w:type="spellStart"/>
      <w:r w:rsidRPr="002935EF">
        <w:rPr>
          <w:color w:val="000000"/>
          <w:szCs w:val="26"/>
        </w:rPr>
        <w:t>việc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quản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trị</w:t>
      </w:r>
      <w:proofErr w:type="spellEnd"/>
      <w:r w:rsidRPr="002935EF">
        <w:rPr>
          <w:color w:val="000000"/>
          <w:szCs w:val="26"/>
        </w:rPr>
        <w:t xml:space="preserve"> VLĐ </w:t>
      </w:r>
      <w:proofErr w:type="spellStart"/>
      <w:r w:rsidRPr="002935EF">
        <w:rPr>
          <w:color w:val="000000"/>
          <w:szCs w:val="26"/>
        </w:rPr>
        <w:t>trở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nên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càng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cấp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thiết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để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đảm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bảo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sự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ổn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định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và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phát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triển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bền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vững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của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doanh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nghiệp</w:t>
      </w:r>
      <w:proofErr w:type="spellEnd"/>
      <w:r w:rsidRPr="002935EF">
        <w:rPr>
          <w:color w:val="000000"/>
          <w:szCs w:val="26"/>
        </w:rPr>
        <w:t>.</w:t>
      </w:r>
      <w:r>
        <w:rPr>
          <w:color w:val="000000"/>
          <w:szCs w:val="26"/>
        </w:rPr>
        <w:t xml:space="preserve"> </w:t>
      </w:r>
    </w:p>
    <w:p w14:paraId="17120DBE" w14:textId="77777777" w:rsidR="002B2EA9" w:rsidRDefault="002B2EA9" w:rsidP="002B2EA9">
      <w:pPr>
        <w:widowControl w:val="0"/>
        <w:spacing w:before="120" w:after="0" w:line="300" w:lineRule="auto"/>
        <w:ind w:firstLine="720"/>
        <w:rPr>
          <w:color w:val="000000"/>
          <w:szCs w:val="26"/>
        </w:rPr>
      </w:pPr>
      <w:proofErr w:type="spellStart"/>
      <w:r>
        <w:rPr>
          <w:color w:val="000000"/>
          <w:szCs w:val="26"/>
        </w:rPr>
        <w:t>Đầu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tiên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đề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đã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làm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rõ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các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cơ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sở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lí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luận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về</w:t>
      </w:r>
      <w:proofErr w:type="spellEnd"/>
      <w:r>
        <w:rPr>
          <w:color w:val="000000"/>
          <w:szCs w:val="26"/>
        </w:rPr>
        <w:t xml:space="preserve"> VLĐ </w:t>
      </w:r>
      <w:proofErr w:type="spellStart"/>
      <w:r>
        <w:rPr>
          <w:color w:val="000000"/>
          <w:szCs w:val="26"/>
        </w:rPr>
        <w:t>và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quản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trị</w:t>
      </w:r>
      <w:proofErr w:type="spellEnd"/>
      <w:r>
        <w:rPr>
          <w:color w:val="000000"/>
          <w:szCs w:val="26"/>
        </w:rPr>
        <w:t xml:space="preserve"> VLĐ </w:t>
      </w:r>
      <w:proofErr w:type="spellStart"/>
      <w:r>
        <w:rPr>
          <w:color w:val="000000"/>
          <w:szCs w:val="26"/>
        </w:rPr>
        <w:t>gồm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định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nghĩa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c</w:t>
      </w:r>
      <w:r w:rsidRPr="00630747">
        <w:rPr>
          <w:color w:val="000000"/>
          <w:szCs w:val="26"/>
        </w:rPr>
        <w:t>á</w:t>
      </w:r>
      <w:r>
        <w:rPr>
          <w:color w:val="000000"/>
          <w:szCs w:val="26"/>
        </w:rPr>
        <w:t>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</w:t>
      </w:r>
      <w:r w:rsidRPr="00630747">
        <w:rPr>
          <w:color w:val="000000"/>
          <w:szCs w:val="26"/>
        </w:rPr>
        <w:t>à</w:t>
      </w:r>
      <w:r>
        <w:rPr>
          <w:color w:val="000000"/>
          <w:szCs w:val="26"/>
        </w:rPr>
        <w:t>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</w:t>
      </w:r>
      <w:r w:rsidRPr="00630747">
        <w:rPr>
          <w:color w:val="000000"/>
          <w:szCs w:val="26"/>
        </w:rPr>
        <w:t>ầ</w:t>
      </w:r>
      <w:r>
        <w:rPr>
          <w:color w:val="000000"/>
          <w:szCs w:val="26"/>
        </w:rPr>
        <w:t>n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tính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chất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đặc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điểm</w:t>
      </w:r>
      <w:proofErr w:type="spellEnd"/>
      <w:r>
        <w:rPr>
          <w:color w:val="000000"/>
          <w:szCs w:val="26"/>
        </w:rPr>
        <w:t xml:space="preserve">. </w:t>
      </w:r>
      <w:proofErr w:type="spellStart"/>
      <w:r>
        <w:rPr>
          <w:color w:val="000000"/>
          <w:szCs w:val="26"/>
        </w:rPr>
        <w:t>Đề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cũng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liệt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kê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và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đề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ra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các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chỉ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tiêu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cùng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phương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pháp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đánh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giá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chỉ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tiêu</w:t>
      </w:r>
      <w:proofErr w:type="spellEnd"/>
      <w:r>
        <w:rPr>
          <w:color w:val="000000"/>
          <w:szCs w:val="26"/>
        </w:rPr>
        <w:t xml:space="preserve"> bao </w:t>
      </w:r>
      <w:proofErr w:type="spellStart"/>
      <w:r>
        <w:rPr>
          <w:color w:val="000000"/>
          <w:szCs w:val="26"/>
        </w:rPr>
        <w:t>gồm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chỉ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tiêu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đánh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giá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về</w:t>
      </w:r>
      <w:proofErr w:type="spellEnd"/>
      <w:r w:rsidRPr="00655BE6">
        <w:t xml:space="preserve"> </w:t>
      </w:r>
      <w:proofErr w:type="spellStart"/>
      <w:r>
        <w:rPr>
          <w:color w:val="000000"/>
          <w:szCs w:val="26"/>
        </w:rPr>
        <w:t>hi</w:t>
      </w:r>
      <w:r w:rsidRPr="00630747">
        <w:rPr>
          <w:color w:val="000000"/>
          <w:szCs w:val="26"/>
        </w:rPr>
        <w:t>ệ</w:t>
      </w:r>
      <w:r>
        <w:rPr>
          <w:color w:val="000000"/>
          <w:szCs w:val="26"/>
        </w:rPr>
        <w:t>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</w:t>
      </w:r>
      <w:r w:rsidRPr="00630747">
        <w:rPr>
          <w:color w:val="000000"/>
          <w:szCs w:val="26"/>
        </w:rPr>
        <w:t>ả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</w:t>
      </w:r>
      <w:r w:rsidRPr="00630747">
        <w:rPr>
          <w:color w:val="000000"/>
          <w:szCs w:val="26"/>
        </w:rPr>
        <w:t>ả</w:t>
      </w:r>
      <w:r>
        <w:rPr>
          <w:color w:val="000000"/>
          <w:szCs w:val="26"/>
        </w:rPr>
        <w:t>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</w:t>
      </w:r>
      <w:r w:rsidRPr="00630747">
        <w:rPr>
          <w:color w:val="000000"/>
          <w:szCs w:val="26"/>
        </w:rPr>
        <w:t>ị</w:t>
      </w:r>
      <w:proofErr w:type="spellEnd"/>
      <w:r>
        <w:rPr>
          <w:color w:val="000000"/>
          <w:szCs w:val="26"/>
        </w:rPr>
        <w:t xml:space="preserve"> VL</w:t>
      </w:r>
      <w:r w:rsidRPr="00630747">
        <w:rPr>
          <w:color w:val="000000"/>
          <w:szCs w:val="26"/>
        </w:rPr>
        <w:t>Đ</w:t>
      </w:r>
      <w:r>
        <w:rPr>
          <w:color w:val="000000"/>
          <w:szCs w:val="26"/>
        </w:rPr>
        <w:t>.</w:t>
      </w:r>
    </w:p>
    <w:p w14:paraId="2AA5FFBA" w14:textId="77777777" w:rsidR="002B2EA9" w:rsidRPr="00A65FCA" w:rsidRDefault="002B2EA9" w:rsidP="002B2EA9">
      <w:pPr>
        <w:widowControl w:val="0"/>
        <w:spacing w:before="120" w:after="0" w:line="300" w:lineRule="auto"/>
        <w:ind w:firstLine="720"/>
        <w:rPr>
          <w:spacing w:val="-4"/>
        </w:rPr>
      </w:pPr>
      <w:proofErr w:type="spellStart"/>
      <w:r w:rsidRPr="00A65FCA">
        <w:rPr>
          <w:color w:val="000000"/>
          <w:spacing w:val="-4"/>
          <w:szCs w:val="26"/>
        </w:rPr>
        <w:t>Từ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việc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làm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rõ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cơ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sở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lí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luận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cùng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các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chỉ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tiêu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phương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pháp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nghiên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cứu</w:t>
      </w:r>
      <w:proofErr w:type="spellEnd"/>
      <w:r w:rsidRPr="00A65FCA">
        <w:rPr>
          <w:color w:val="000000"/>
          <w:spacing w:val="-4"/>
          <w:szCs w:val="26"/>
        </w:rPr>
        <w:t xml:space="preserve">, </w:t>
      </w:r>
      <w:proofErr w:type="spellStart"/>
      <w:r w:rsidRPr="00A65FCA">
        <w:rPr>
          <w:color w:val="000000"/>
          <w:spacing w:val="-4"/>
          <w:szCs w:val="26"/>
        </w:rPr>
        <w:t>đề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án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tập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trung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vào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việc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nghiên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cứu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kế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hoạch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và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thực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tiễn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quản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trị</w:t>
      </w:r>
      <w:proofErr w:type="spellEnd"/>
      <w:r w:rsidRPr="00A65FCA">
        <w:rPr>
          <w:color w:val="000000"/>
          <w:spacing w:val="-4"/>
          <w:szCs w:val="26"/>
        </w:rPr>
        <w:t xml:space="preserve"> VLĐ </w:t>
      </w:r>
      <w:proofErr w:type="spellStart"/>
      <w:r w:rsidRPr="00A65FCA">
        <w:rPr>
          <w:color w:val="000000"/>
          <w:spacing w:val="-4"/>
          <w:szCs w:val="26"/>
        </w:rPr>
        <w:t>của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công</w:t>
      </w:r>
      <w:proofErr w:type="spellEnd"/>
      <w:r w:rsidRPr="00A65FCA">
        <w:rPr>
          <w:color w:val="000000"/>
          <w:spacing w:val="-4"/>
          <w:szCs w:val="26"/>
        </w:rPr>
        <w:t xml:space="preserve"> ty </w:t>
      </w:r>
      <w:proofErr w:type="spellStart"/>
      <w:r w:rsidRPr="00A65FCA">
        <w:rPr>
          <w:color w:val="000000"/>
          <w:spacing w:val="-4"/>
          <w:szCs w:val="26"/>
        </w:rPr>
        <w:t>cổ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phần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Tứ</w:t>
      </w:r>
      <w:proofErr w:type="spellEnd"/>
      <w:r w:rsidRPr="00A65FCA">
        <w:rPr>
          <w:color w:val="000000"/>
          <w:spacing w:val="-4"/>
          <w:szCs w:val="26"/>
        </w:rPr>
        <w:t xml:space="preserve"> Hải Hà Nam qua </w:t>
      </w:r>
      <w:proofErr w:type="spellStart"/>
      <w:r w:rsidRPr="00A65FCA">
        <w:rPr>
          <w:color w:val="000000"/>
          <w:spacing w:val="-4"/>
          <w:szCs w:val="26"/>
        </w:rPr>
        <w:t>các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năm</w:t>
      </w:r>
      <w:proofErr w:type="spellEnd"/>
      <w:r w:rsidRPr="00A65FCA">
        <w:rPr>
          <w:color w:val="000000"/>
          <w:spacing w:val="-4"/>
          <w:szCs w:val="26"/>
        </w:rPr>
        <w:t xml:space="preserve"> 2021, </w:t>
      </w:r>
      <w:proofErr w:type="spellStart"/>
      <w:r w:rsidRPr="00A65FCA">
        <w:rPr>
          <w:color w:val="000000"/>
          <w:spacing w:val="-4"/>
          <w:szCs w:val="26"/>
        </w:rPr>
        <w:t>năm</w:t>
      </w:r>
      <w:proofErr w:type="spellEnd"/>
      <w:r w:rsidRPr="00A65FCA">
        <w:rPr>
          <w:color w:val="000000"/>
          <w:spacing w:val="-4"/>
          <w:szCs w:val="26"/>
        </w:rPr>
        <w:t xml:space="preserve"> 2022 </w:t>
      </w:r>
      <w:proofErr w:type="spellStart"/>
      <w:r w:rsidRPr="00A65FCA">
        <w:rPr>
          <w:color w:val="000000"/>
          <w:spacing w:val="-4"/>
          <w:szCs w:val="26"/>
        </w:rPr>
        <w:t>và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năm</w:t>
      </w:r>
      <w:proofErr w:type="spellEnd"/>
      <w:r w:rsidRPr="00A65FCA">
        <w:rPr>
          <w:color w:val="000000"/>
          <w:spacing w:val="-4"/>
          <w:szCs w:val="26"/>
        </w:rPr>
        <w:t xml:space="preserve"> 2023. Qua </w:t>
      </w:r>
      <w:proofErr w:type="spellStart"/>
      <w:r w:rsidRPr="00A65FCA">
        <w:rPr>
          <w:color w:val="000000"/>
          <w:spacing w:val="-4"/>
          <w:szCs w:val="26"/>
        </w:rPr>
        <w:t>đó</w:t>
      </w:r>
      <w:proofErr w:type="spellEnd"/>
      <w:r w:rsidRPr="00A65FCA">
        <w:rPr>
          <w:color w:val="000000"/>
          <w:spacing w:val="-4"/>
          <w:szCs w:val="26"/>
        </w:rPr>
        <w:t xml:space="preserve">, </w:t>
      </w:r>
      <w:proofErr w:type="spellStart"/>
      <w:r w:rsidRPr="00A65FCA">
        <w:rPr>
          <w:color w:val="000000"/>
          <w:spacing w:val="-4"/>
          <w:szCs w:val="26"/>
        </w:rPr>
        <w:t>tác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giả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đánh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giá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thực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trạng</w:t>
      </w:r>
      <w:proofErr w:type="spellEnd"/>
      <w:r w:rsidRPr="00A65FCA">
        <w:rPr>
          <w:color w:val="000000"/>
          <w:spacing w:val="-4"/>
          <w:szCs w:val="26"/>
        </w:rPr>
        <w:t xml:space="preserve"> VLĐ </w:t>
      </w:r>
      <w:proofErr w:type="spellStart"/>
      <w:r w:rsidRPr="00A65FCA">
        <w:rPr>
          <w:color w:val="000000"/>
          <w:spacing w:val="-4"/>
          <w:szCs w:val="26"/>
        </w:rPr>
        <w:t>và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phân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bổ</w:t>
      </w:r>
      <w:proofErr w:type="spellEnd"/>
      <w:r w:rsidRPr="00A65FCA">
        <w:rPr>
          <w:color w:val="000000"/>
          <w:spacing w:val="-4"/>
          <w:szCs w:val="26"/>
        </w:rPr>
        <w:t xml:space="preserve"> VLĐ, </w:t>
      </w:r>
      <w:proofErr w:type="spellStart"/>
      <w:r w:rsidRPr="00A65FCA">
        <w:rPr>
          <w:color w:val="000000"/>
          <w:spacing w:val="-4"/>
          <w:szCs w:val="26"/>
        </w:rPr>
        <w:t>quản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trị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tiền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mặt</w:t>
      </w:r>
      <w:proofErr w:type="spellEnd"/>
      <w:r w:rsidRPr="00A65FCA">
        <w:rPr>
          <w:color w:val="000000"/>
          <w:spacing w:val="-4"/>
          <w:szCs w:val="26"/>
        </w:rPr>
        <w:t xml:space="preserve">, </w:t>
      </w:r>
      <w:proofErr w:type="spellStart"/>
      <w:r w:rsidRPr="00A65FCA">
        <w:rPr>
          <w:color w:val="000000"/>
          <w:spacing w:val="-4"/>
          <w:szCs w:val="26"/>
        </w:rPr>
        <w:t>quản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trị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khoản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phải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thu</w:t>
      </w:r>
      <w:proofErr w:type="spellEnd"/>
      <w:r w:rsidRPr="00A65FCA">
        <w:rPr>
          <w:color w:val="000000"/>
          <w:spacing w:val="-4"/>
          <w:szCs w:val="26"/>
        </w:rPr>
        <w:t xml:space="preserve">, </w:t>
      </w:r>
      <w:proofErr w:type="spellStart"/>
      <w:r w:rsidRPr="00A65FCA">
        <w:rPr>
          <w:color w:val="000000"/>
          <w:spacing w:val="-4"/>
          <w:szCs w:val="26"/>
        </w:rPr>
        <w:t>quản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trị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hàng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tồn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kho</w:t>
      </w:r>
      <w:proofErr w:type="spellEnd"/>
      <w:r w:rsidRPr="00A65FCA">
        <w:rPr>
          <w:color w:val="000000"/>
          <w:spacing w:val="-4"/>
          <w:szCs w:val="26"/>
        </w:rPr>
        <w:t xml:space="preserve">, </w:t>
      </w:r>
      <w:proofErr w:type="spellStart"/>
      <w:r w:rsidRPr="00A65FCA">
        <w:rPr>
          <w:color w:val="000000"/>
          <w:spacing w:val="-4"/>
          <w:szCs w:val="26"/>
        </w:rPr>
        <w:t>quản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trị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khoản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phải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trả</w:t>
      </w:r>
      <w:proofErr w:type="spellEnd"/>
      <w:r w:rsidRPr="00A65FCA">
        <w:rPr>
          <w:color w:val="000000"/>
          <w:spacing w:val="-4"/>
          <w:szCs w:val="26"/>
        </w:rPr>
        <w:t xml:space="preserve">. Thông qua </w:t>
      </w:r>
      <w:proofErr w:type="spellStart"/>
      <w:r w:rsidRPr="00A65FCA">
        <w:rPr>
          <w:color w:val="000000"/>
          <w:spacing w:val="-4"/>
          <w:szCs w:val="26"/>
        </w:rPr>
        <w:t>việc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khảo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sát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và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đánh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giá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thực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trạng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tại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doanh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nghiệp</w:t>
      </w:r>
      <w:proofErr w:type="spellEnd"/>
      <w:r w:rsidRPr="00A65FCA">
        <w:rPr>
          <w:color w:val="000000"/>
          <w:spacing w:val="-4"/>
          <w:szCs w:val="26"/>
        </w:rPr>
        <w:t xml:space="preserve">, </w:t>
      </w:r>
      <w:proofErr w:type="spellStart"/>
      <w:r w:rsidRPr="00A65FCA">
        <w:rPr>
          <w:color w:val="000000"/>
          <w:spacing w:val="-4"/>
          <w:szCs w:val="26"/>
        </w:rPr>
        <w:t>đề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án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đã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xác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định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các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vấn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đề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còn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tồn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tại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trong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quản</w:t>
      </w:r>
      <w:proofErr w:type="spellEnd"/>
      <w:r w:rsidRPr="00A65FCA">
        <w:rPr>
          <w:color w:val="000000"/>
          <w:spacing w:val="-4"/>
          <w:szCs w:val="26"/>
        </w:rPr>
        <w:t xml:space="preserve"> </w:t>
      </w:r>
      <w:proofErr w:type="spellStart"/>
      <w:r w:rsidRPr="00A65FCA">
        <w:rPr>
          <w:color w:val="000000"/>
          <w:spacing w:val="-4"/>
          <w:szCs w:val="26"/>
        </w:rPr>
        <w:t>trị</w:t>
      </w:r>
      <w:proofErr w:type="spellEnd"/>
      <w:r w:rsidRPr="00A65FCA">
        <w:rPr>
          <w:color w:val="000000"/>
          <w:spacing w:val="-4"/>
          <w:szCs w:val="26"/>
        </w:rPr>
        <w:t xml:space="preserve"> VLĐ </w:t>
      </w:r>
      <w:proofErr w:type="spellStart"/>
      <w:r w:rsidRPr="00A65FCA">
        <w:rPr>
          <w:color w:val="000000"/>
          <w:spacing w:val="-4"/>
          <w:szCs w:val="26"/>
        </w:rPr>
        <w:t>như</w:t>
      </w:r>
      <w:proofErr w:type="spellEnd"/>
      <w:r w:rsidRPr="00A65FCA">
        <w:rPr>
          <w:color w:val="000000"/>
          <w:spacing w:val="-4"/>
          <w:szCs w:val="26"/>
        </w:rPr>
        <w:t xml:space="preserve">: </w:t>
      </w:r>
      <w:r w:rsidRPr="00A65FCA">
        <w:rPr>
          <w:spacing w:val="-4"/>
        </w:rPr>
        <w:t xml:space="preserve">Các </w:t>
      </w:r>
      <w:proofErr w:type="spellStart"/>
      <w:r w:rsidRPr="00A65FCA">
        <w:rPr>
          <w:spacing w:val="-4"/>
        </w:rPr>
        <w:t>chính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sách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quản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trị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mà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công</w:t>
      </w:r>
      <w:proofErr w:type="spellEnd"/>
      <w:r w:rsidRPr="00A65FCA">
        <w:rPr>
          <w:spacing w:val="-4"/>
        </w:rPr>
        <w:t xml:space="preserve"> ty </w:t>
      </w:r>
      <w:proofErr w:type="spellStart"/>
      <w:r w:rsidRPr="00A65FCA">
        <w:rPr>
          <w:spacing w:val="-4"/>
        </w:rPr>
        <w:t>xây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dựng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với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tiền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mặt</w:t>
      </w:r>
      <w:proofErr w:type="spellEnd"/>
      <w:r w:rsidRPr="00A65FCA">
        <w:rPr>
          <w:spacing w:val="-4"/>
        </w:rPr>
        <w:t xml:space="preserve">, </w:t>
      </w:r>
      <w:proofErr w:type="spellStart"/>
      <w:r w:rsidRPr="00A65FCA">
        <w:rPr>
          <w:spacing w:val="-4"/>
        </w:rPr>
        <w:t>khoản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phải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thu</w:t>
      </w:r>
      <w:proofErr w:type="spellEnd"/>
      <w:r w:rsidRPr="00A65FCA">
        <w:rPr>
          <w:spacing w:val="-4"/>
        </w:rPr>
        <w:t xml:space="preserve">, </w:t>
      </w:r>
      <w:proofErr w:type="spellStart"/>
      <w:r w:rsidRPr="00A65FCA">
        <w:rPr>
          <w:spacing w:val="-4"/>
        </w:rPr>
        <w:t>hàng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tồn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kho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và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khoản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phải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trả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phần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lớn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dựa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vào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kinh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nghiệm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và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các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kiến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thức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kế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toán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cơ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bản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mà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không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có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sự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áp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dụng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các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mô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hình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quản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trị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hiệu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quả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đã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được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nghiên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cứu</w:t>
      </w:r>
      <w:proofErr w:type="spellEnd"/>
      <w:r w:rsidRPr="00A65FCA">
        <w:rPr>
          <w:spacing w:val="-4"/>
        </w:rPr>
        <w:t xml:space="preserve">, </w:t>
      </w:r>
      <w:proofErr w:type="spellStart"/>
      <w:r w:rsidRPr="00A65FCA">
        <w:rPr>
          <w:spacing w:val="-4"/>
        </w:rPr>
        <w:t>kiểm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định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bởi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các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chuyên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gia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kinh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tế</w:t>
      </w:r>
      <w:proofErr w:type="spellEnd"/>
      <w:r w:rsidRPr="00A65FCA">
        <w:rPr>
          <w:spacing w:val="-4"/>
        </w:rPr>
        <w:t xml:space="preserve">, </w:t>
      </w:r>
      <w:proofErr w:type="spellStart"/>
      <w:r w:rsidRPr="00A65FCA">
        <w:rPr>
          <w:spacing w:val="-4"/>
        </w:rPr>
        <w:t>việc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thực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hiện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chính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sách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quản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trị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này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đã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làm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cho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khả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năng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sinh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lời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của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công</w:t>
      </w:r>
      <w:proofErr w:type="spellEnd"/>
      <w:r w:rsidRPr="00A65FCA">
        <w:rPr>
          <w:spacing w:val="-4"/>
        </w:rPr>
        <w:t xml:space="preserve"> ty </w:t>
      </w:r>
      <w:proofErr w:type="spellStart"/>
      <w:r w:rsidRPr="00A65FCA">
        <w:rPr>
          <w:spacing w:val="-4"/>
        </w:rPr>
        <w:t>kém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hơn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các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doanh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nghiệp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cùng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ngành</w:t>
      </w:r>
      <w:proofErr w:type="spellEnd"/>
      <w:r w:rsidRPr="00A65FCA">
        <w:rPr>
          <w:spacing w:val="-4"/>
        </w:rPr>
        <w:t xml:space="preserve">, </w:t>
      </w:r>
      <w:proofErr w:type="spellStart"/>
      <w:r w:rsidRPr="00A65FCA">
        <w:rPr>
          <w:spacing w:val="-4"/>
        </w:rPr>
        <w:t>kì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hạn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tín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dụng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thương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mại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với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khách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hàng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khá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thấp</w:t>
      </w:r>
      <w:proofErr w:type="spellEnd"/>
      <w:r w:rsidRPr="00A65FCA">
        <w:rPr>
          <w:spacing w:val="-4"/>
        </w:rPr>
        <w:t xml:space="preserve"> so </w:t>
      </w:r>
      <w:proofErr w:type="spellStart"/>
      <w:r w:rsidRPr="00A65FCA">
        <w:rPr>
          <w:spacing w:val="-4"/>
        </w:rPr>
        <w:t>với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các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doanh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nghiệp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cùng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ngành</w:t>
      </w:r>
      <w:proofErr w:type="spellEnd"/>
      <w:r w:rsidRPr="00A65FCA">
        <w:rPr>
          <w:spacing w:val="-4"/>
        </w:rPr>
        <w:t xml:space="preserve">, </w:t>
      </w:r>
      <w:proofErr w:type="spellStart"/>
      <w:r w:rsidRPr="00A65FCA">
        <w:rPr>
          <w:spacing w:val="-4"/>
        </w:rPr>
        <w:t>kỳ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thu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tiền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của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công</w:t>
      </w:r>
      <w:proofErr w:type="spellEnd"/>
      <w:r w:rsidRPr="00A65FCA">
        <w:rPr>
          <w:spacing w:val="-4"/>
        </w:rPr>
        <w:t xml:space="preserve"> ty </w:t>
      </w:r>
      <w:proofErr w:type="spellStart"/>
      <w:r w:rsidRPr="00A65FCA">
        <w:rPr>
          <w:spacing w:val="-4"/>
        </w:rPr>
        <w:t>đang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có</w:t>
      </w:r>
      <w:proofErr w:type="spellEnd"/>
      <w:r w:rsidRPr="00A65FCA">
        <w:rPr>
          <w:spacing w:val="-4"/>
        </w:rPr>
        <w:t xml:space="preserve"> xu </w:t>
      </w:r>
      <w:proofErr w:type="spellStart"/>
      <w:r w:rsidRPr="00A65FCA">
        <w:rPr>
          <w:spacing w:val="-4"/>
        </w:rPr>
        <w:t>hướng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tăng</w:t>
      </w:r>
      <w:proofErr w:type="spellEnd"/>
      <w:r w:rsidRPr="00A65FCA">
        <w:rPr>
          <w:spacing w:val="-4"/>
        </w:rPr>
        <w:t xml:space="preserve">, </w:t>
      </w:r>
      <w:proofErr w:type="spellStart"/>
      <w:r w:rsidRPr="00A65FCA">
        <w:rPr>
          <w:spacing w:val="-4"/>
        </w:rPr>
        <w:t>kì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luân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chuyển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hàng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tồn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kho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ngắn</w:t>
      </w:r>
      <w:proofErr w:type="spellEnd"/>
      <w:r w:rsidRPr="00A65FCA">
        <w:rPr>
          <w:spacing w:val="-4"/>
        </w:rPr>
        <w:t xml:space="preserve">, </w:t>
      </w:r>
      <w:proofErr w:type="spellStart"/>
      <w:r w:rsidRPr="00A65FCA">
        <w:rPr>
          <w:spacing w:val="-4"/>
        </w:rPr>
        <w:t>khả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năng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linh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hoạt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thấp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làm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cho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doanh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nghiệp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mất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cơ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hội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kinh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doanh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khi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có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sự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biến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động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tích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cực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trong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nhu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cầu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của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khách</w:t>
      </w:r>
      <w:proofErr w:type="spellEnd"/>
      <w:r w:rsidRPr="00A65FCA">
        <w:rPr>
          <w:spacing w:val="-4"/>
        </w:rPr>
        <w:t xml:space="preserve"> </w:t>
      </w:r>
      <w:proofErr w:type="spellStart"/>
      <w:r w:rsidRPr="00A65FCA">
        <w:rPr>
          <w:spacing w:val="-4"/>
        </w:rPr>
        <w:t>hàng</w:t>
      </w:r>
      <w:proofErr w:type="spellEnd"/>
      <w:r w:rsidRPr="00A65FCA">
        <w:rPr>
          <w:spacing w:val="-4"/>
        </w:rPr>
        <w:t>,…</w:t>
      </w:r>
    </w:p>
    <w:p w14:paraId="3D5043E9" w14:textId="77777777" w:rsidR="002B2EA9" w:rsidRPr="00655BE6" w:rsidRDefault="002B2EA9" w:rsidP="002B2EA9">
      <w:pPr>
        <w:widowControl w:val="0"/>
        <w:spacing w:before="120" w:after="0" w:line="300" w:lineRule="auto"/>
        <w:ind w:firstLine="720"/>
        <w:rPr>
          <w:color w:val="000000"/>
          <w:szCs w:val="26"/>
        </w:rPr>
      </w:pPr>
      <w:proofErr w:type="spellStart"/>
      <w:r>
        <w:rPr>
          <w:color w:val="000000"/>
          <w:szCs w:val="26"/>
        </w:rPr>
        <w:t>Nhận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thấy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những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chế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của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công</w:t>
      </w:r>
      <w:proofErr w:type="spellEnd"/>
      <w:r>
        <w:rPr>
          <w:color w:val="000000"/>
          <w:szCs w:val="26"/>
        </w:rPr>
        <w:t xml:space="preserve"> ty, </w:t>
      </w:r>
      <w:proofErr w:type="spellStart"/>
      <w:r>
        <w:rPr>
          <w:color w:val="000000"/>
          <w:szCs w:val="26"/>
        </w:rPr>
        <w:t>tác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giả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cũng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tìm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hiểu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các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nguyên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nhân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của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những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chế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và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đề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xuất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những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phương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giải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quyết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giúp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công</w:t>
      </w:r>
      <w:proofErr w:type="spellEnd"/>
      <w:r>
        <w:rPr>
          <w:color w:val="000000"/>
          <w:szCs w:val="26"/>
        </w:rPr>
        <w:t xml:space="preserve"> ty </w:t>
      </w:r>
      <w:proofErr w:type="spellStart"/>
      <w:r>
        <w:rPr>
          <w:color w:val="000000"/>
          <w:szCs w:val="26"/>
        </w:rPr>
        <w:t>trong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</w:t>
      </w:r>
      <w:r w:rsidRPr="005B5D30">
        <w:rPr>
          <w:color w:val="000000"/>
          <w:szCs w:val="26"/>
        </w:rPr>
        <w:t>ừ</w:t>
      </w:r>
      <w:r>
        <w:rPr>
          <w:color w:val="000000"/>
          <w:szCs w:val="26"/>
        </w:rPr>
        <w:t>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</w:t>
      </w:r>
      <w:r w:rsidRPr="005B5D30">
        <w:rPr>
          <w:color w:val="000000"/>
          <w:szCs w:val="26"/>
        </w:rPr>
        <w:t>àn</w:t>
      </w:r>
      <w:r>
        <w:rPr>
          <w:color w:val="000000"/>
          <w:szCs w:val="26"/>
        </w:rPr>
        <w:t>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</w:t>
      </w:r>
      <w:r w:rsidRPr="005B5D30">
        <w:rPr>
          <w:color w:val="000000"/>
          <w:szCs w:val="26"/>
        </w:rPr>
        <w:t>ầ</w:t>
      </w:r>
      <w:r>
        <w:rPr>
          <w:color w:val="000000"/>
          <w:szCs w:val="26"/>
        </w:rPr>
        <w:t>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</w:t>
      </w:r>
      <w:r w:rsidRPr="005B5D30">
        <w:rPr>
          <w:color w:val="000000"/>
          <w:szCs w:val="26"/>
        </w:rPr>
        <w:t>ư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</w:t>
      </w:r>
      <w:r w:rsidRPr="005B5D30">
        <w:rPr>
          <w:color w:val="000000"/>
          <w:szCs w:val="26"/>
        </w:rPr>
        <w:t>ả</w:t>
      </w:r>
      <w:r>
        <w:rPr>
          <w:color w:val="000000"/>
          <w:szCs w:val="26"/>
        </w:rPr>
        <w:t>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</w:t>
      </w:r>
      <w:r w:rsidRPr="005B5D30">
        <w:rPr>
          <w:color w:val="000000"/>
          <w:szCs w:val="26"/>
        </w:rPr>
        <w:t>ị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ti</w:t>
      </w:r>
      <w:r w:rsidRPr="005B5D30">
        <w:rPr>
          <w:color w:val="000000"/>
          <w:szCs w:val="26"/>
        </w:rPr>
        <w:t>ền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</w:t>
      </w:r>
      <w:r w:rsidRPr="005B5D30">
        <w:rPr>
          <w:color w:val="000000"/>
          <w:szCs w:val="26"/>
        </w:rPr>
        <w:t>ặ</w:t>
      </w:r>
      <w:r>
        <w:rPr>
          <w:color w:val="000000"/>
          <w:szCs w:val="26"/>
        </w:rPr>
        <w:t>t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qu</w:t>
      </w:r>
      <w:r w:rsidRPr="005B5D30">
        <w:rPr>
          <w:color w:val="000000"/>
          <w:szCs w:val="26"/>
        </w:rPr>
        <w:t>ả</w:t>
      </w:r>
      <w:r>
        <w:rPr>
          <w:color w:val="000000"/>
          <w:szCs w:val="26"/>
        </w:rPr>
        <w:t>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</w:t>
      </w:r>
      <w:r w:rsidRPr="005B5D30">
        <w:rPr>
          <w:color w:val="000000"/>
          <w:szCs w:val="26"/>
        </w:rPr>
        <w:t>ị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kho</w:t>
      </w:r>
      <w:r w:rsidRPr="005B5D30">
        <w:rPr>
          <w:color w:val="000000"/>
          <w:szCs w:val="26"/>
        </w:rPr>
        <w:t>ả</w:t>
      </w:r>
      <w:r>
        <w:rPr>
          <w:color w:val="000000"/>
          <w:szCs w:val="26"/>
        </w:rPr>
        <w:t>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</w:t>
      </w:r>
      <w:r w:rsidRPr="005B5D30">
        <w:rPr>
          <w:color w:val="000000"/>
          <w:szCs w:val="26"/>
        </w:rPr>
        <w:t>ả</w:t>
      </w:r>
      <w:r>
        <w:rPr>
          <w:color w:val="000000"/>
          <w:szCs w:val="26"/>
        </w:rPr>
        <w:t>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thu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qu</w:t>
      </w:r>
      <w:r w:rsidRPr="005B5D30">
        <w:rPr>
          <w:color w:val="000000"/>
          <w:szCs w:val="26"/>
        </w:rPr>
        <w:t>ả</w:t>
      </w:r>
      <w:r>
        <w:rPr>
          <w:color w:val="000000"/>
          <w:szCs w:val="26"/>
        </w:rPr>
        <w:t>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</w:t>
      </w:r>
      <w:r w:rsidRPr="005B5D30">
        <w:rPr>
          <w:color w:val="000000"/>
          <w:szCs w:val="26"/>
        </w:rPr>
        <w:t>ị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kho</w:t>
      </w:r>
      <w:r w:rsidRPr="005B5D30">
        <w:rPr>
          <w:color w:val="000000"/>
          <w:szCs w:val="26"/>
        </w:rPr>
        <w:t>ả</w:t>
      </w:r>
      <w:r>
        <w:rPr>
          <w:color w:val="000000"/>
          <w:szCs w:val="26"/>
        </w:rPr>
        <w:t>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</w:t>
      </w:r>
      <w:r w:rsidRPr="005B5D30">
        <w:rPr>
          <w:color w:val="000000"/>
          <w:szCs w:val="26"/>
        </w:rPr>
        <w:t>ả</w:t>
      </w:r>
      <w:r>
        <w:rPr>
          <w:color w:val="000000"/>
          <w:szCs w:val="26"/>
        </w:rPr>
        <w:t>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</w:t>
      </w:r>
      <w:r w:rsidRPr="005B5D30">
        <w:rPr>
          <w:color w:val="000000"/>
          <w:szCs w:val="26"/>
        </w:rPr>
        <w:t>ả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qu</w:t>
      </w:r>
      <w:r w:rsidRPr="005B5D30">
        <w:rPr>
          <w:color w:val="000000"/>
          <w:szCs w:val="26"/>
        </w:rPr>
        <w:t>ả</w:t>
      </w:r>
      <w:r>
        <w:rPr>
          <w:color w:val="000000"/>
          <w:szCs w:val="26"/>
        </w:rPr>
        <w:t>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</w:t>
      </w:r>
      <w:r w:rsidRPr="005B5D30">
        <w:rPr>
          <w:color w:val="000000"/>
          <w:szCs w:val="26"/>
        </w:rPr>
        <w:t>ị</w:t>
      </w:r>
      <w:proofErr w:type="spellEnd"/>
      <w:r>
        <w:rPr>
          <w:color w:val="000000"/>
          <w:szCs w:val="26"/>
        </w:rPr>
        <w:t xml:space="preserve"> hang </w:t>
      </w:r>
      <w:proofErr w:type="spellStart"/>
      <w:r>
        <w:rPr>
          <w:color w:val="000000"/>
          <w:szCs w:val="26"/>
        </w:rPr>
        <w:t>t</w:t>
      </w:r>
      <w:r w:rsidRPr="005B5D30">
        <w:rPr>
          <w:color w:val="000000"/>
          <w:szCs w:val="26"/>
        </w:rPr>
        <w:t>ồ</w:t>
      </w:r>
      <w:r>
        <w:rPr>
          <w:color w:val="000000"/>
          <w:szCs w:val="26"/>
        </w:rPr>
        <w:t>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kho</w:t>
      </w:r>
      <w:proofErr w:type="spellEnd"/>
      <w:r>
        <w:rPr>
          <w:color w:val="000000"/>
          <w:szCs w:val="26"/>
        </w:rPr>
        <w:t xml:space="preserve">… </w:t>
      </w:r>
      <w:proofErr w:type="spellStart"/>
      <w:r>
        <w:rPr>
          <w:color w:val="000000"/>
          <w:szCs w:val="26"/>
        </w:rPr>
        <w:t>Cùng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với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đó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tác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giả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cũng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kiến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nghị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các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bên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liên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quan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phương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cải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thiện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hỗ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trợ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doanh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nghiệp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phát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triển</w:t>
      </w:r>
      <w:proofErr w:type="spellEnd"/>
      <w:r>
        <w:rPr>
          <w:color w:val="000000"/>
          <w:szCs w:val="26"/>
        </w:rPr>
        <w:t>.</w:t>
      </w:r>
    </w:p>
    <w:p w14:paraId="4B4A041B" w14:textId="77777777" w:rsidR="000C4B0A" w:rsidRDefault="002B2EA9" w:rsidP="002B2EA9">
      <w:proofErr w:type="spellStart"/>
      <w:r w:rsidRPr="002935EF">
        <w:rPr>
          <w:color w:val="000000"/>
          <w:szCs w:val="26"/>
        </w:rPr>
        <w:t>Tóm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lại</w:t>
      </w:r>
      <w:proofErr w:type="spellEnd"/>
      <w:r w:rsidRPr="002935EF">
        <w:rPr>
          <w:color w:val="000000"/>
          <w:szCs w:val="26"/>
        </w:rPr>
        <w:t xml:space="preserve">, </w:t>
      </w:r>
      <w:proofErr w:type="spellStart"/>
      <w:r w:rsidRPr="002935EF">
        <w:rPr>
          <w:color w:val="000000"/>
          <w:szCs w:val="26"/>
        </w:rPr>
        <w:t>đề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án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thạc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sĩ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này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không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chỉ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mang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lại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những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cơ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sở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lí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luận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rõ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ràng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cho</w:t>
      </w:r>
      <w:proofErr w:type="spellEnd"/>
      <w:r>
        <w:rPr>
          <w:color w:val="000000"/>
          <w:szCs w:val="26"/>
        </w:rPr>
        <w:t xml:space="preserve"> VLĐ </w:t>
      </w:r>
      <w:proofErr w:type="spellStart"/>
      <w:r>
        <w:rPr>
          <w:color w:val="000000"/>
          <w:szCs w:val="26"/>
        </w:rPr>
        <w:t>và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quản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trị</w:t>
      </w:r>
      <w:proofErr w:type="spellEnd"/>
      <w:r>
        <w:rPr>
          <w:color w:val="000000"/>
          <w:szCs w:val="26"/>
        </w:rPr>
        <w:t xml:space="preserve"> VLĐ </w:t>
      </w:r>
      <w:proofErr w:type="spellStart"/>
      <w:r>
        <w:rPr>
          <w:color w:val="000000"/>
          <w:szCs w:val="26"/>
        </w:rPr>
        <w:t>mà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còn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hướng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dẫn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doanh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nghiệp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nghiên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cứu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theo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dõi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việc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quản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trị</w:t>
      </w:r>
      <w:proofErr w:type="spellEnd"/>
      <w:r>
        <w:rPr>
          <w:color w:val="000000"/>
          <w:szCs w:val="26"/>
        </w:rPr>
        <w:t xml:space="preserve"> VLĐ </w:t>
      </w:r>
      <w:proofErr w:type="spellStart"/>
      <w:r>
        <w:rPr>
          <w:color w:val="000000"/>
          <w:szCs w:val="26"/>
        </w:rPr>
        <w:t>của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công</w:t>
      </w:r>
      <w:proofErr w:type="spellEnd"/>
      <w:r>
        <w:rPr>
          <w:color w:val="000000"/>
          <w:szCs w:val="26"/>
        </w:rPr>
        <w:t xml:space="preserve"> ty </w:t>
      </w:r>
      <w:proofErr w:type="spellStart"/>
      <w:r>
        <w:rPr>
          <w:color w:val="000000"/>
          <w:szCs w:val="26"/>
        </w:rPr>
        <w:t>để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phát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hiện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những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chế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còn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tồn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tại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từ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đó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xác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định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nguyên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nhân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vấn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đề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và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có</w:t>
      </w:r>
      <w:proofErr w:type="spellEnd"/>
      <w:r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giải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pháp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hợp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lý</w:t>
      </w:r>
      <w:proofErr w:type="spellEnd"/>
      <w:r>
        <w:rPr>
          <w:color w:val="000000"/>
          <w:szCs w:val="26"/>
        </w:rPr>
        <w:t>,</w:t>
      </w:r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thiết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thực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cho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doanh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nghiệp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trong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việc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quản</w:t>
      </w:r>
      <w:proofErr w:type="spellEnd"/>
      <w:r w:rsidRPr="002935EF">
        <w:rPr>
          <w:color w:val="000000"/>
          <w:szCs w:val="26"/>
        </w:rPr>
        <w:t xml:space="preserve"> </w:t>
      </w:r>
      <w:proofErr w:type="spellStart"/>
      <w:r w:rsidRPr="002935EF">
        <w:rPr>
          <w:color w:val="000000"/>
          <w:szCs w:val="26"/>
        </w:rPr>
        <w:t>trị</w:t>
      </w:r>
      <w:proofErr w:type="spellEnd"/>
      <w:r w:rsidRPr="002935EF">
        <w:rPr>
          <w:color w:val="000000"/>
          <w:szCs w:val="26"/>
        </w:rPr>
        <w:t xml:space="preserve"> VLĐ</w:t>
      </w:r>
      <w:r>
        <w:rPr>
          <w:color w:val="000000"/>
          <w:szCs w:val="26"/>
        </w:rPr>
        <w:t xml:space="preserve">. </w:t>
      </w:r>
      <w:proofErr w:type="spellStart"/>
      <w:r>
        <w:rPr>
          <w:color w:val="000000"/>
          <w:szCs w:val="26"/>
        </w:rPr>
        <w:t>Đề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mong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muốn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có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thể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hỗ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trợ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được</w:t>
      </w:r>
      <w:proofErr w:type="spellEnd"/>
      <w:r>
        <w:rPr>
          <w:color w:val="000000"/>
          <w:szCs w:val="26"/>
        </w:rPr>
        <w:t xml:space="preserve"> ban </w:t>
      </w:r>
      <w:proofErr w:type="spellStart"/>
      <w:r>
        <w:rPr>
          <w:color w:val="000000"/>
          <w:szCs w:val="26"/>
        </w:rPr>
        <w:t>lãnh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đạo</w:t>
      </w:r>
      <w:proofErr w:type="spellEnd"/>
      <w:r>
        <w:rPr>
          <w:color w:val="000000"/>
          <w:szCs w:val="26"/>
        </w:rPr>
        <w:t xml:space="preserve"> DN </w:t>
      </w:r>
      <w:proofErr w:type="spellStart"/>
      <w:r>
        <w:rPr>
          <w:color w:val="000000"/>
          <w:szCs w:val="26"/>
        </w:rPr>
        <w:t>Tứ</w:t>
      </w:r>
      <w:proofErr w:type="spellEnd"/>
      <w:r>
        <w:rPr>
          <w:color w:val="000000"/>
          <w:szCs w:val="26"/>
        </w:rPr>
        <w:t xml:space="preserve"> Hải Hà Nam </w:t>
      </w:r>
      <w:proofErr w:type="spellStart"/>
      <w:r>
        <w:rPr>
          <w:color w:val="000000"/>
          <w:szCs w:val="26"/>
        </w:rPr>
        <w:t>nói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chung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cùng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các</w:t>
      </w:r>
      <w:proofErr w:type="spellEnd"/>
      <w:r>
        <w:rPr>
          <w:color w:val="000000"/>
          <w:szCs w:val="26"/>
        </w:rPr>
        <w:t xml:space="preserve"> DN </w:t>
      </w:r>
      <w:proofErr w:type="spellStart"/>
      <w:r>
        <w:rPr>
          <w:color w:val="000000"/>
          <w:szCs w:val="26"/>
        </w:rPr>
        <w:t>khác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nói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chung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nhìn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nhận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các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vấn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đề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còn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tồn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tại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và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có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những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phương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hoạt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động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đúng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đắn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vì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mục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tiêu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giúp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ích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cho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đất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nước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xã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hội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ngày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càng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phát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triển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giàu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mạnh</w:t>
      </w:r>
      <w:proofErr w:type="spellEnd"/>
      <w:r>
        <w:rPr>
          <w:color w:val="000000"/>
          <w:szCs w:val="26"/>
        </w:rPr>
        <w:t>.</w:t>
      </w:r>
    </w:p>
    <w:sectPr w:rsidR="000C4B0A" w:rsidSect="002B2EA9">
      <w:pgSz w:w="11908" w:h="16833"/>
      <w:pgMar w:top="1134" w:right="1134" w:bottom="1701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A9"/>
    <w:rsid w:val="000C4B0A"/>
    <w:rsid w:val="002B2EA9"/>
    <w:rsid w:val="003A5271"/>
    <w:rsid w:val="00704C81"/>
    <w:rsid w:val="00850CD6"/>
    <w:rsid w:val="00A86CC0"/>
    <w:rsid w:val="00B6201D"/>
    <w:rsid w:val="00C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EAF4"/>
  <w15:chartTrackingRefBased/>
  <w15:docId w15:val="{F7E53607-B3CE-4C26-B48D-2EF6279E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9"/>
    <w:pPr>
      <w:spacing w:after="200" w:line="276" w:lineRule="auto"/>
      <w:jc w:val="both"/>
    </w:pPr>
    <w:rPr>
      <w:rFonts w:eastAsia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1"/>
    <w:qFormat/>
    <w:rsid w:val="002B2EA9"/>
    <w:pPr>
      <w:spacing w:before="0" w:line="312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B2E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2024-10-29T06:24:00Z</dcterms:created>
  <dcterms:modified xsi:type="dcterms:W3CDTF">2024-10-29T06:25:00Z</dcterms:modified>
</cp:coreProperties>
</file>