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7CE6" w:rsidRPr="00C22466" w:rsidRDefault="00057CE6" w:rsidP="00057CE6">
      <w:pPr>
        <w:pStyle w:val="1"/>
        <w:keepNext w:val="0"/>
        <w:widowControl w:val="0"/>
      </w:pPr>
      <w:bookmarkStart w:id="0" w:name="_Toc170996675"/>
      <w:bookmarkStart w:id="1" w:name="_Toc175296133"/>
      <w:bookmarkStart w:id="2" w:name="_Toc181002528"/>
      <w:r w:rsidRPr="00C22466">
        <w:t>TÓM TẮT ĐỀ ÁN</w:t>
      </w:r>
      <w:bookmarkEnd w:id="0"/>
      <w:bookmarkEnd w:id="1"/>
      <w:bookmarkEnd w:id="2"/>
      <w:r w:rsidRPr="00C22466">
        <w:t xml:space="preserve"> </w:t>
      </w:r>
    </w:p>
    <w:p w:rsidR="00057CE6" w:rsidRDefault="00057CE6" w:rsidP="00057CE6">
      <w:pPr>
        <w:widowControl w:val="0"/>
        <w:spacing w:before="120" w:line="312" w:lineRule="auto"/>
        <w:ind w:firstLine="720"/>
        <w:jc w:val="both"/>
        <w:rPr>
          <w:color w:val="000000"/>
          <w:szCs w:val="26"/>
        </w:rPr>
      </w:pPr>
      <w:r w:rsidRPr="00C22466">
        <w:rPr>
          <w:color w:val="000000"/>
          <w:szCs w:val="26"/>
        </w:rPr>
        <w:t>Công ty trách nhiệm hữu hạn một thành viên Thuốc lá Thăng Long là đơn vị thành viên của Tổng công ty Thuốc lá Việt Nam (Viantaba) được thành lập từ năm 1957. Trải qua hơn 67 năm xây dựng và phát triển, Công ty đã tích luỹ được rất nhiều giá trị vật chất và tinh thần cho riêng mình. Đây chính là điều kiện để thuận lợi để công ty xây dựng được một nền văn hoá riêng biệt, từng bước đạt được những thành tựu nhất định.</w:t>
      </w:r>
      <w:r>
        <w:rPr>
          <w:color w:val="000000"/>
          <w:szCs w:val="26"/>
        </w:rPr>
        <w:t xml:space="preserve"> </w:t>
      </w:r>
      <w:r w:rsidRPr="00C22466">
        <w:rPr>
          <w:color w:val="000000"/>
          <w:szCs w:val="26"/>
          <w:lang w:val="vi-VN"/>
        </w:rPr>
        <w:t>Bên cạnh những thành quả đã đạt được, việc phát triển văn hóa doanh nghiệp trong công ty hiện nay cũng đứng trước không ít những khó khăn, đặc biệt khi bộ máy công ty ngày một lớn hơn.</w:t>
      </w:r>
      <w:r w:rsidRPr="00C22466">
        <w:rPr>
          <w:color w:val="000000"/>
          <w:szCs w:val="26"/>
        </w:rPr>
        <w:t xml:space="preserve"> </w:t>
      </w:r>
      <w:r w:rsidRPr="00C22466">
        <w:rPr>
          <w:color w:val="000000"/>
          <w:szCs w:val="26"/>
          <w:lang w:val="vi-VN"/>
        </w:rPr>
        <w:t xml:space="preserve">Để có thể </w:t>
      </w:r>
      <w:r w:rsidRPr="00C22466">
        <w:rPr>
          <w:color w:val="000000"/>
          <w:szCs w:val="26"/>
        </w:rPr>
        <w:t xml:space="preserve">duy trì và phát triển văn hoá doanh nghiệp </w:t>
      </w:r>
      <w:r>
        <w:rPr>
          <w:color w:val="000000"/>
          <w:szCs w:val="26"/>
        </w:rPr>
        <w:t>tại Công ty</w:t>
      </w:r>
      <w:r w:rsidRPr="00C22466">
        <w:rPr>
          <w:color w:val="000000"/>
          <w:szCs w:val="26"/>
          <w:lang w:val="vi-VN"/>
        </w:rPr>
        <w:t>,</w:t>
      </w:r>
      <w:r w:rsidRPr="00C22466">
        <w:rPr>
          <w:color w:val="000000"/>
          <w:szCs w:val="26"/>
        </w:rPr>
        <w:t xml:space="preserve"> tác giả đã quyết định lựa chọn đề tài “</w:t>
      </w:r>
      <w:r w:rsidRPr="00C22466">
        <w:rPr>
          <w:b/>
          <w:color w:val="000000"/>
          <w:szCs w:val="26"/>
        </w:rPr>
        <w:t>Phát triển văn hoá doanh nghiệp tại công ty trách nhiệm hữu hạn một thành viên Thuốc lá Thăng Long</w:t>
      </w:r>
      <w:r w:rsidRPr="00C22466">
        <w:rPr>
          <w:color w:val="000000"/>
          <w:szCs w:val="26"/>
        </w:rPr>
        <w:t>” để làm đề tài cho đề án tốt nghiệp của mình.</w:t>
      </w:r>
    </w:p>
    <w:p w:rsidR="00057CE6" w:rsidRPr="00C22466" w:rsidRDefault="00057CE6" w:rsidP="00057CE6">
      <w:pPr>
        <w:widowControl w:val="0"/>
        <w:spacing w:before="120" w:line="312" w:lineRule="auto"/>
        <w:ind w:firstLine="720"/>
        <w:jc w:val="both"/>
        <w:rPr>
          <w:color w:val="000000"/>
          <w:szCs w:val="26"/>
        </w:rPr>
      </w:pPr>
      <w:r w:rsidRPr="00C22466">
        <w:rPr>
          <w:color w:val="000000"/>
          <w:szCs w:val="26"/>
        </w:rPr>
        <w:t>Đề án “</w:t>
      </w:r>
      <w:r w:rsidRPr="00C22466">
        <w:rPr>
          <w:b/>
          <w:color w:val="000000"/>
          <w:szCs w:val="26"/>
        </w:rPr>
        <w:t>Phát triển văn hoá doanh nghiệp tại công ty trách nhiệm hữu hạn một thành viên Thuốc lá Thăng Long</w:t>
      </w:r>
      <w:r w:rsidRPr="00C22466">
        <w:rPr>
          <w:color w:val="000000"/>
          <w:szCs w:val="26"/>
        </w:rPr>
        <w:t>” tập trung đi sâu vào những vấn đề sau:</w:t>
      </w:r>
    </w:p>
    <w:p w:rsidR="00057CE6" w:rsidRDefault="00057CE6" w:rsidP="00057CE6">
      <w:pPr>
        <w:widowControl w:val="0"/>
        <w:spacing w:before="120" w:line="312" w:lineRule="auto"/>
        <w:ind w:firstLine="720"/>
        <w:jc w:val="both"/>
        <w:rPr>
          <w:color w:val="000000"/>
          <w:spacing w:val="-4"/>
          <w:szCs w:val="26"/>
        </w:rPr>
      </w:pPr>
      <w:r w:rsidRPr="00C22466">
        <w:rPr>
          <w:color w:val="000000"/>
          <w:spacing w:val="-4"/>
          <w:szCs w:val="26"/>
        </w:rPr>
        <w:t xml:space="preserve">- Hệ thống hóa cơ sở lý luận về văn hóa doanh nghiệp và phát triển văn hóa doanh nghiệp. Đề án làm rõ một số khái niệm liên quan đến văn hóa doanh nghiệp và phát triển văn hóa doanh nghiệp, </w:t>
      </w:r>
      <w:r>
        <w:rPr>
          <w:color w:val="000000"/>
          <w:spacing w:val="-4"/>
          <w:szCs w:val="26"/>
        </w:rPr>
        <w:t>các cấp độ của văn hóa doanh nghiệp, các hoạt động phát triển văn hóa doanh nghiệp và các nhân tố ảnh hưởng đến phát triển văn hóa doanh nghiệp.</w:t>
      </w:r>
    </w:p>
    <w:p w:rsidR="00057CE6" w:rsidRPr="00E12C24" w:rsidRDefault="00057CE6" w:rsidP="00057CE6">
      <w:pPr>
        <w:widowControl w:val="0"/>
        <w:spacing w:before="120" w:line="312" w:lineRule="auto"/>
        <w:ind w:firstLine="720"/>
        <w:jc w:val="both"/>
        <w:rPr>
          <w:color w:val="000000"/>
          <w:spacing w:val="-2"/>
          <w:szCs w:val="26"/>
        </w:rPr>
      </w:pPr>
      <w:r w:rsidRPr="00C22466">
        <w:rPr>
          <w:color w:val="000000"/>
          <w:spacing w:val="-2"/>
          <w:szCs w:val="26"/>
        </w:rPr>
        <w:t xml:space="preserve">- Phân tích thực trạng phát triển văn hóa doanh nghiệp tại công ty trách nhiệm hữu hạn một thành viên Thuốc lá Thăng Long. Đề án giới thiệu chung về công ty: lịch sử hình thành và phát triển, cơ cấu tổ chức, </w:t>
      </w:r>
      <w:r>
        <w:rPr>
          <w:color w:val="000000"/>
          <w:spacing w:val="-2"/>
          <w:szCs w:val="26"/>
        </w:rPr>
        <w:t xml:space="preserve">đặc điểm đội ngũ lao động, </w:t>
      </w:r>
      <w:r w:rsidRPr="00C22466">
        <w:rPr>
          <w:color w:val="000000"/>
          <w:spacing w:val="-2"/>
          <w:szCs w:val="26"/>
        </w:rPr>
        <w:t xml:space="preserve">kết quả hoạt động kinh doanh </w:t>
      </w:r>
      <w:r>
        <w:rPr>
          <w:color w:val="000000"/>
          <w:spacing w:val="-2"/>
          <w:szCs w:val="26"/>
        </w:rPr>
        <w:t xml:space="preserve">của công ty </w:t>
      </w:r>
      <w:r w:rsidRPr="00C22466">
        <w:rPr>
          <w:color w:val="000000"/>
          <w:spacing w:val="-2"/>
          <w:szCs w:val="26"/>
        </w:rPr>
        <w:t>giai đoạn 2019-2023</w:t>
      </w:r>
      <w:r>
        <w:rPr>
          <w:color w:val="000000"/>
          <w:spacing w:val="-2"/>
          <w:szCs w:val="26"/>
        </w:rPr>
        <w:t>. Đ</w:t>
      </w:r>
      <w:r w:rsidRPr="00C22466">
        <w:rPr>
          <w:color w:val="000000"/>
          <w:spacing w:val="-2"/>
          <w:szCs w:val="26"/>
        </w:rPr>
        <w:t xml:space="preserve">ánh giá thực trạng </w:t>
      </w:r>
      <w:r>
        <w:rPr>
          <w:color w:val="000000"/>
          <w:spacing w:val="-2"/>
          <w:szCs w:val="26"/>
        </w:rPr>
        <w:t xml:space="preserve">văn hoá doanh nghiệp và phát triển </w:t>
      </w:r>
      <w:r w:rsidRPr="00C22466">
        <w:rPr>
          <w:color w:val="000000"/>
          <w:spacing w:val="-2"/>
          <w:szCs w:val="26"/>
        </w:rPr>
        <w:t>văn</w:t>
      </w:r>
      <w:r w:rsidRPr="00C22466">
        <w:rPr>
          <w:color w:val="000000"/>
          <w:spacing w:val="-2"/>
          <w:szCs w:val="26"/>
          <w:lang w:val="vi-VN"/>
        </w:rPr>
        <w:t xml:space="preserve"> hóa doanh nghiệp </w:t>
      </w:r>
      <w:r w:rsidRPr="00C22466">
        <w:rPr>
          <w:color w:val="000000"/>
          <w:spacing w:val="-2"/>
          <w:szCs w:val="26"/>
        </w:rPr>
        <w:t>của công ty trách nhiệm hữu hạn một thành viên Thuốc lá Thăng Long thông qua</w:t>
      </w:r>
      <w:r>
        <w:rPr>
          <w:color w:val="000000"/>
          <w:spacing w:val="-2"/>
          <w:szCs w:val="26"/>
        </w:rPr>
        <w:t xml:space="preserve"> các hoạt động</w:t>
      </w:r>
      <w:r w:rsidRPr="00C22466">
        <w:rPr>
          <w:iCs/>
          <w:spacing w:val="-2"/>
        </w:rPr>
        <w:t xml:space="preserve">: biểu trưng trực quan, biểu trưng phi trực quan và </w:t>
      </w:r>
      <w:r>
        <w:rPr>
          <w:iCs/>
          <w:spacing w:val="-2"/>
        </w:rPr>
        <w:t xml:space="preserve">truyền thông về văn hóa doanh nghiệp. Đồng thời, </w:t>
      </w:r>
      <w:r>
        <w:rPr>
          <w:color w:val="000000"/>
          <w:spacing w:val="-2"/>
          <w:szCs w:val="26"/>
        </w:rPr>
        <w:t>p</w:t>
      </w:r>
      <w:r w:rsidRPr="00C22466">
        <w:rPr>
          <w:color w:val="000000"/>
          <w:spacing w:val="-2"/>
          <w:szCs w:val="26"/>
        </w:rPr>
        <w:t xml:space="preserve">hân tích các nhân tố ảnh hưởng đến phát triển văn hóa doanh nghiệp của công ty. </w:t>
      </w:r>
      <w:r w:rsidRPr="00C22466">
        <w:rPr>
          <w:iCs/>
          <w:spacing w:val="-2"/>
        </w:rPr>
        <w:t>Từ đó, đề án rút ra những kết quả đạt được, những</w:t>
      </w:r>
      <w:r w:rsidRPr="00C22466">
        <w:rPr>
          <w:iCs/>
          <w:spacing w:val="-2"/>
          <w:lang w:val="vi-VN"/>
        </w:rPr>
        <w:t xml:space="preserve"> </w:t>
      </w:r>
      <w:r w:rsidRPr="00C22466">
        <w:rPr>
          <w:iCs/>
          <w:spacing w:val="-2"/>
        </w:rPr>
        <w:t>hạn chế và nguyên nhân của những thực trạng đó.</w:t>
      </w:r>
    </w:p>
    <w:p w:rsidR="00057CE6" w:rsidRPr="00C22466" w:rsidRDefault="00057CE6" w:rsidP="00057CE6">
      <w:pPr>
        <w:widowControl w:val="0"/>
        <w:spacing w:before="120" w:line="312" w:lineRule="auto"/>
        <w:ind w:firstLine="720"/>
        <w:jc w:val="both"/>
        <w:rPr>
          <w:iCs/>
        </w:rPr>
      </w:pPr>
      <w:r w:rsidRPr="000C4F12">
        <w:rPr>
          <w:iCs/>
          <w:spacing w:val="-4"/>
        </w:rPr>
        <w:t xml:space="preserve">- Đề xuất một số giải pháp phát triển văn hóa doanh nghiệp tại công ty trách nhiệm hữu hạn một thành viên Thuốc lá Thăng Long trên cơ sở định hướng phát triển công ty đến năm 2030. Đề án đưa ra </w:t>
      </w:r>
      <w:r w:rsidRPr="000C4F12">
        <w:rPr>
          <w:iCs/>
          <w:spacing w:val="-4"/>
          <w:lang w:val="vi-VN"/>
        </w:rPr>
        <w:t xml:space="preserve">các </w:t>
      </w:r>
      <w:r w:rsidRPr="000C4F12">
        <w:rPr>
          <w:iCs/>
          <w:spacing w:val="-4"/>
        </w:rPr>
        <w:t>giải pháp chủ yếu nhằm phát triển hơn nữa văn hóa doanh nghiệp của công ty trách nhiệm hữu hạn một thành viên Thuốc lá Thăng</w:t>
      </w:r>
      <w:r w:rsidRPr="00C22466">
        <w:rPr>
          <w:iCs/>
        </w:rPr>
        <w:t xml:space="preserve"> Long.</w:t>
      </w:r>
    </w:p>
    <w:p w:rsidR="007A4C7E" w:rsidRDefault="007A4C7E"/>
    <w:sectPr w:rsidR="007A4C7E"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E6"/>
    <w:rsid w:val="00057CE6"/>
    <w:rsid w:val="003A285C"/>
    <w:rsid w:val="007A4C7E"/>
    <w:rsid w:val="00A9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95893-1260-4145-8FCA-E5FBBD00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E6"/>
    <w:pPr>
      <w:spacing w:after="120" w:line="324"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057CE6"/>
    <w:pPr>
      <w:keepNext/>
      <w:spacing w:after="0" w:line="312" w:lineRule="auto"/>
      <w:jc w:val="center"/>
      <w:outlineLvl w:val="0"/>
    </w:pPr>
    <w:rPr>
      <w:rFonts w:eastAsia="Times New Roman"/>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2024-10-30T10:30:00Z</dcterms:created>
  <dcterms:modified xsi:type="dcterms:W3CDTF">2024-10-30T10:33:00Z</dcterms:modified>
</cp:coreProperties>
</file>