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7F903" w14:textId="29DCE2F7" w:rsidR="00177763" w:rsidRDefault="00177763" w:rsidP="00177763">
      <w:pPr>
        <w:widowControl w:val="0"/>
        <w:spacing w:before="120" w:after="120" w:line="312" w:lineRule="auto"/>
        <w:jc w:val="center"/>
        <w:rPr>
          <w:rFonts w:ascii="Times New Roman" w:eastAsia="Times New Roman" w:hAnsi="Times New Roman" w:cs="Times New Roman"/>
          <w:b/>
          <w:color w:val="000000"/>
          <w:sz w:val="28"/>
          <w:szCs w:val="28"/>
        </w:rPr>
      </w:pPr>
      <w:bookmarkStart w:id="0" w:name="_Hlk175519147"/>
      <w:r>
        <w:rPr>
          <w:rFonts w:ascii="Times New Roman" w:eastAsia="Times New Roman" w:hAnsi="Times New Roman" w:cs="Times New Roman"/>
          <w:b/>
          <w:color w:val="000000"/>
          <w:sz w:val="28"/>
          <w:szCs w:val="28"/>
        </w:rPr>
        <w:t>BỘ GIÁO DỤC VÀ ĐÀO TẠO</w:t>
      </w:r>
    </w:p>
    <w:p w14:paraId="0369EC57" w14:textId="1AA30C34" w:rsidR="00C22FA3" w:rsidRPr="0014584A" w:rsidRDefault="00C22FA3" w:rsidP="00177763">
      <w:pPr>
        <w:widowControl w:val="0"/>
        <w:spacing w:before="120" w:after="120" w:line="312" w:lineRule="auto"/>
        <w:jc w:val="center"/>
        <w:rPr>
          <w:rFonts w:ascii="Times New Roman" w:eastAsia="Times New Roman" w:hAnsi="Times New Roman" w:cs="Times New Roman"/>
          <w:b/>
          <w:color w:val="000000"/>
          <w:sz w:val="28"/>
          <w:szCs w:val="28"/>
        </w:rPr>
      </w:pPr>
      <w:r w:rsidRPr="0014584A">
        <w:rPr>
          <w:rFonts w:ascii="Times New Roman" w:eastAsia="Times New Roman" w:hAnsi="Times New Roman" w:cs="Times New Roman"/>
          <w:b/>
          <w:color w:val="000000"/>
          <w:sz w:val="28"/>
          <w:szCs w:val="28"/>
        </w:rPr>
        <w:t>TRƯỜNG ĐẠI HỌC KINH TẾ QUỐC DÂN</w:t>
      </w:r>
    </w:p>
    <w:p w14:paraId="386868A0" w14:textId="77777777" w:rsidR="00C22FA3" w:rsidRDefault="00C22FA3" w:rsidP="00177763">
      <w:pPr>
        <w:widowControl w:val="0"/>
        <w:spacing w:before="120" w:after="120" w:line="312" w:lineRule="auto"/>
        <w:jc w:val="center"/>
        <w:rPr>
          <w:rFonts w:ascii="Times New Roman" w:eastAsia="Times New Roman" w:hAnsi="Times New Roman" w:cs="Times New Roman"/>
          <w:b/>
          <w:color w:val="000000"/>
          <w:sz w:val="28"/>
          <w:szCs w:val="28"/>
        </w:rPr>
      </w:pPr>
      <w:r w:rsidRPr="0014584A">
        <w:rPr>
          <w:rFonts w:ascii="Times New Roman" w:eastAsia="Times New Roman" w:hAnsi="Times New Roman" w:cs="Times New Roman"/>
          <w:b/>
          <w:color w:val="000000"/>
          <w:sz w:val="28"/>
          <w:szCs w:val="28"/>
        </w:rPr>
        <w:t>----oOo----</w:t>
      </w:r>
      <w:r w:rsidRPr="0014584A">
        <w:rPr>
          <w:rFonts w:ascii="Times New Roman" w:eastAsia="Times New Roman" w:hAnsi="Times New Roman" w:cs="Times New Roman"/>
          <w:color w:val="000000"/>
          <w:sz w:val="28"/>
          <w:szCs w:val="28"/>
        </w:rPr>
        <w:br/>
      </w:r>
    </w:p>
    <w:p w14:paraId="1882894F" w14:textId="77777777" w:rsidR="00C22FA3" w:rsidRPr="0014584A" w:rsidRDefault="00C22FA3" w:rsidP="00177763">
      <w:pPr>
        <w:widowControl w:val="0"/>
        <w:spacing w:before="120" w:after="120" w:line="312" w:lineRule="auto"/>
        <w:jc w:val="center"/>
        <w:rPr>
          <w:rFonts w:ascii="Times New Roman" w:eastAsia="Times New Roman" w:hAnsi="Times New Roman" w:cs="Times New Roman"/>
          <w:b/>
          <w:color w:val="000000"/>
          <w:sz w:val="28"/>
          <w:szCs w:val="28"/>
        </w:rPr>
      </w:pPr>
    </w:p>
    <w:p w14:paraId="62DA649A" w14:textId="77777777" w:rsidR="00C22FA3" w:rsidRPr="00E36845" w:rsidRDefault="00C22FA3" w:rsidP="00177763">
      <w:pPr>
        <w:widowControl w:val="0"/>
        <w:spacing w:before="120" w:after="120" w:line="312" w:lineRule="auto"/>
        <w:jc w:val="center"/>
        <w:rPr>
          <w:rFonts w:ascii="Times New Roman" w:eastAsia="Times New Roman" w:hAnsi="Times New Roman" w:cs="Times New Roman"/>
          <w:b/>
          <w:color w:val="000000"/>
          <w:sz w:val="34"/>
          <w:szCs w:val="28"/>
        </w:rPr>
      </w:pPr>
      <w:r w:rsidRPr="00E36845">
        <w:rPr>
          <w:rFonts w:ascii="Times New Roman" w:eastAsia="Times New Roman" w:hAnsi="Times New Roman" w:cs="Times New Roman"/>
          <w:b/>
          <w:bCs/>
          <w:color w:val="000000"/>
          <w:sz w:val="34"/>
          <w:szCs w:val="28"/>
        </w:rPr>
        <w:t>NGUYỄN MINH HẠNH</w:t>
      </w:r>
    </w:p>
    <w:p w14:paraId="6F525E08" w14:textId="77777777" w:rsidR="00C22FA3" w:rsidRDefault="00C22FA3" w:rsidP="00177763">
      <w:pPr>
        <w:widowControl w:val="0"/>
        <w:spacing w:before="120" w:after="120" w:line="312" w:lineRule="auto"/>
        <w:jc w:val="center"/>
        <w:rPr>
          <w:rFonts w:ascii="Times New Roman" w:eastAsia="Times New Roman" w:hAnsi="Times New Roman" w:cs="Times New Roman"/>
          <w:b/>
          <w:bCs/>
          <w:color w:val="000000"/>
          <w:sz w:val="28"/>
          <w:szCs w:val="28"/>
          <w:u w:val="single"/>
        </w:rPr>
      </w:pPr>
    </w:p>
    <w:p w14:paraId="45EE3CEF" w14:textId="77777777" w:rsidR="00C22FA3" w:rsidRDefault="00C22FA3" w:rsidP="00177763">
      <w:pPr>
        <w:widowControl w:val="0"/>
        <w:spacing w:before="120" w:after="120" w:line="312" w:lineRule="auto"/>
        <w:jc w:val="center"/>
        <w:rPr>
          <w:rFonts w:ascii="Times New Roman" w:eastAsia="Times New Roman" w:hAnsi="Times New Roman" w:cs="Times New Roman"/>
          <w:b/>
          <w:bCs/>
          <w:color w:val="000000"/>
          <w:sz w:val="28"/>
          <w:szCs w:val="28"/>
          <w:u w:val="single"/>
        </w:rPr>
      </w:pPr>
    </w:p>
    <w:p w14:paraId="5FA4898B" w14:textId="77777777" w:rsidR="00C22FA3" w:rsidRPr="0014584A" w:rsidRDefault="00C22FA3" w:rsidP="00177763">
      <w:pPr>
        <w:widowControl w:val="0"/>
        <w:spacing w:before="120" w:after="120" w:line="312" w:lineRule="auto"/>
        <w:jc w:val="center"/>
        <w:rPr>
          <w:rFonts w:ascii="Times New Roman" w:eastAsia="Times New Roman" w:hAnsi="Times New Roman" w:cs="Times New Roman"/>
          <w:b/>
          <w:bCs/>
          <w:color w:val="000000"/>
          <w:sz w:val="28"/>
          <w:szCs w:val="28"/>
          <w:u w:val="single"/>
        </w:rPr>
      </w:pPr>
    </w:p>
    <w:p w14:paraId="616B7DC5" w14:textId="77777777" w:rsidR="00177763" w:rsidRPr="00177763" w:rsidRDefault="00C22FA3" w:rsidP="00177763">
      <w:pPr>
        <w:spacing w:before="120" w:after="120" w:line="312" w:lineRule="auto"/>
        <w:jc w:val="center"/>
        <w:rPr>
          <w:rFonts w:ascii="Times New Roman" w:hAnsi="Times New Roman" w:cs="Times New Roman"/>
          <w:b/>
          <w:bCs/>
          <w:sz w:val="34"/>
          <w:szCs w:val="28"/>
        </w:rPr>
      </w:pPr>
      <w:r w:rsidRPr="00177763">
        <w:rPr>
          <w:rFonts w:ascii="Times New Roman" w:hAnsi="Times New Roman" w:cs="Times New Roman"/>
          <w:b/>
          <w:bCs/>
          <w:sz w:val="34"/>
          <w:szCs w:val="28"/>
        </w:rPr>
        <w:t>QUẢN LÝ NGÂN QUỸ NHÀ NƯỚC TẠM THỜI</w:t>
      </w:r>
    </w:p>
    <w:p w14:paraId="463D88D7" w14:textId="7F5455C6" w:rsidR="00C22FA3" w:rsidRPr="00177763" w:rsidRDefault="00C22FA3" w:rsidP="00177763">
      <w:pPr>
        <w:spacing w:before="120" w:after="120" w:line="312" w:lineRule="auto"/>
        <w:jc w:val="center"/>
        <w:rPr>
          <w:rFonts w:ascii="Times New Roman" w:hAnsi="Times New Roman" w:cs="Times New Roman"/>
          <w:b/>
          <w:bCs/>
          <w:sz w:val="34"/>
          <w:szCs w:val="28"/>
        </w:rPr>
      </w:pPr>
      <w:r w:rsidRPr="00177763">
        <w:rPr>
          <w:rFonts w:ascii="Times New Roman" w:hAnsi="Times New Roman" w:cs="Times New Roman"/>
          <w:b/>
          <w:bCs/>
          <w:sz w:val="34"/>
          <w:szCs w:val="28"/>
        </w:rPr>
        <w:t xml:space="preserve"> NHÀN RỖI TẠI KHO BẠC NHÀ NƯỚC TRUNG ƯƠNG</w:t>
      </w:r>
    </w:p>
    <w:p w14:paraId="41B776CC" w14:textId="77777777" w:rsidR="00C22FA3" w:rsidRDefault="00C22FA3" w:rsidP="00177763">
      <w:pPr>
        <w:spacing w:before="120" w:after="120" w:line="312" w:lineRule="auto"/>
        <w:jc w:val="center"/>
        <w:rPr>
          <w:rFonts w:ascii="Times New Roman" w:hAnsi="Times New Roman" w:cs="Times New Roman"/>
          <w:b/>
          <w:sz w:val="28"/>
          <w:szCs w:val="28"/>
        </w:rPr>
      </w:pPr>
    </w:p>
    <w:p w14:paraId="45F884CF" w14:textId="77777777" w:rsidR="00C22FA3" w:rsidRDefault="00C22FA3" w:rsidP="00177763">
      <w:pPr>
        <w:spacing w:before="120" w:after="120" w:line="312" w:lineRule="auto"/>
        <w:jc w:val="center"/>
        <w:rPr>
          <w:rFonts w:ascii="Times New Roman" w:hAnsi="Times New Roman" w:cs="Times New Roman"/>
          <w:b/>
          <w:sz w:val="28"/>
          <w:szCs w:val="28"/>
        </w:rPr>
      </w:pPr>
    </w:p>
    <w:p w14:paraId="657AAEF9" w14:textId="77777777" w:rsidR="00C22FA3" w:rsidRDefault="00C22FA3" w:rsidP="00177763">
      <w:pPr>
        <w:spacing w:before="120" w:after="120" w:line="312" w:lineRule="auto"/>
        <w:jc w:val="center"/>
        <w:rPr>
          <w:rFonts w:ascii="Times New Roman" w:hAnsi="Times New Roman" w:cs="Times New Roman"/>
          <w:b/>
          <w:sz w:val="28"/>
          <w:szCs w:val="28"/>
        </w:rPr>
      </w:pPr>
    </w:p>
    <w:p w14:paraId="5E67132A" w14:textId="77777777" w:rsidR="00177763" w:rsidRPr="00177763" w:rsidRDefault="00C22FA3" w:rsidP="00177763">
      <w:pPr>
        <w:widowControl w:val="0"/>
        <w:spacing w:before="120" w:after="120" w:line="312" w:lineRule="auto"/>
        <w:jc w:val="center"/>
        <w:rPr>
          <w:rFonts w:ascii="Times New Roman" w:eastAsia="Times New Roman" w:hAnsi="Times New Roman" w:cs="Times New Roman"/>
          <w:b/>
          <w:bCs/>
          <w:color w:val="000000"/>
          <w:sz w:val="40"/>
          <w:szCs w:val="32"/>
        </w:rPr>
      </w:pPr>
      <w:r w:rsidRPr="00177763">
        <w:rPr>
          <w:rFonts w:ascii="Times New Roman" w:eastAsia="Times New Roman" w:hAnsi="Times New Roman" w:cs="Times New Roman"/>
          <w:b/>
          <w:bCs/>
          <w:color w:val="000000"/>
          <w:sz w:val="40"/>
          <w:szCs w:val="32"/>
        </w:rPr>
        <w:t xml:space="preserve">ĐỀ ÁN TỐT NGHIỆP THẠC SĨ </w:t>
      </w:r>
    </w:p>
    <w:p w14:paraId="2E9782B1" w14:textId="43DD2F2A" w:rsidR="00C22FA3" w:rsidRPr="00E36845" w:rsidRDefault="00177763" w:rsidP="00177763">
      <w:pPr>
        <w:widowControl w:val="0"/>
        <w:spacing w:before="120" w:after="120" w:line="312" w:lineRule="auto"/>
        <w:jc w:val="center"/>
        <w:rPr>
          <w:rFonts w:ascii="Times New Roman" w:eastAsia="Times New Roman" w:hAnsi="Times New Roman" w:cs="Times New Roman"/>
          <w:color w:val="000000"/>
          <w:sz w:val="36"/>
          <w:szCs w:val="28"/>
        </w:rPr>
      </w:pPr>
      <w:r>
        <w:rPr>
          <w:rFonts w:ascii="Times New Roman" w:eastAsia="Times New Roman" w:hAnsi="Times New Roman" w:cs="Times New Roman"/>
          <w:b/>
          <w:bCs/>
          <w:color w:val="000000"/>
          <w:sz w:val="36"/>
          <w:szCs w:val="28"/>
        </w:rPr>
        <w:t xml:space="preserve">NGÀNH </w:t>
      </w:r>
      <w:r w:rsidR="00C22FA3" w:rsidRPr="00E36845">
        <w:rPr>
          <w:rFonts w:ascii="Times New Roman" w:eastAsia="Times New Roman" w:hAnsi="Times New Roman" w:cs="Times New Roman"/>
          <w:b/>
          <w:bCs/>
          <w:color w:val="000000"/>
          <w:sz w:val="36"/>
          <w:szCs w:val="28"/>
        </w:rPr>
        <w:t>QUẢN LÝ KINH TẾ</w:t>
      </w:r>
    </w:p>
    <w:p w14:paraId="063A8EDE" w14:textId="77777777" w:rsidR="00177763" w:rsidRPr="0014584A" w:rsidRDefault="00177763" w:rsidP="00177763">
      <w:pPr>
        <w:widowControl w:val="0"/>
        <w:spacing w:before="120" w:after="12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Mã số: 8340410</w:t>
      </w:r>
    </w:p>
    <w:p w14:paraId="057D79ED" w14:textId="77777777" w:rsidR="00C22FA3" w:rsidRDefault="00C22FA3" w:rsidP="00177763">
      <w:pPr>
        <w:spacing w:before="120" w:after="120" w:line="312" w:lineRule="auto"/>
        <w:jc w:val="center"/>
        <w:rPr>
          <w:rFonts w:ascii="Times New Roman" w:hAnsi="Times New Roman" w:cs="Times New Roman"/>
          <w:b/>
          <w:sz w:val="28"/>
          <w:szCs w:val="28"/>
        </w:rPr>
      </w:pPr>
    </w:p>
    <w:p w14:paraId="55F865E2" w14:textId="77777777" w:rsidR="00C22FA3" w:rsidRPr="0014584A" w:rsidRDefault="00C22FA3" w:rsidP="00177763">
      <w:pPr>
        <w:spacing w:before="120" w:after="120" w:line="312" w:lineRule="auto"/>
        <w:jc w:val="center"/>
        <w:rPr>
          <w:rFonts w:ascii="Times New Roman" w:hAnsi="Times New Roman" w:cs="Times New Roman"/>
          <w:b/>
          <w:sz w:val="28"/>
          <w:szCs w:val="28"/>
        </w:rPr>
      </w:pPr>
    </w:p>
    <w:p w14:paraId="438AA71D" w14:textId="5595E675" w:rsidR="00C22FA3" w:rsidRDefault="00C22FA3" w:rsidP="00177763">
      <w:pPr>
        <w:widowControl w:val="0"/>
        <w:tabs>
          <w:tab w:val="left" w:pos="4111"/>
        </w:tabs>
        <w:spacing w:before="120" w:after="120" w:line="312" w:lineRule="auto"/>
        <w:ind w:firstLine="993"/>
        <w:jc w:val="both"/>
        <w:rPr>
          <w:rFonts w:ascii="Times New Roman" w:eastAsia="Times New Roman" w:hAnsi="Times New Roman" w:cs="Times New Roman"/>
          <w:b/>
          <w:bCs/>
          <w:color w:val="000000"/>
          <w:sz w:val="28"/>
          <w:szCs w:val="28"/>
        </w:rPr>
      </w:pPr>
      <w:r w:rsidRPr="0014584A">
        <w:rPr>
          <w:rFonts w:ascii="Times New Roman" w:eastAsia="Times New Roman" w:hAnsi="Times New Roman" w:cs="Times New Roman"/>
          <w:b/>
          <w:bCs/>
          <w:color w:val="000000"/>
          <w:sz w:val="28"/>
          <w:szCs w:val="28"/>
        </w:rPr>
        <w:t>Gi</w:t>
      </w:r>
      <w:r>
        <w:rPr>
          <w:rFonts w:ascii="Times New Roman" w:eastAsia="Times New Roman" w:hAnsi="Times New Roman" w:cs="Times New Roman"/>
          <w:b/>
          <w:bCs/>
          <w:color w:val="000000"/>
          <w:sz w:val="28"/>
          <w:szCs w:val="28"/>
        </w:rPr>
        <w:t>ảng</w:t>
      </w:r>
      <w:r w:rsidRPr="0014584A">
        <w:rPr>
          <w:rFonts w:ascii="Times New Roman" w:eastAsia="Times New Roman" w:hAnsi="Times New Roman" w:cs="Times New Roman"/>
          <w:b/>
          <w:bCs/>
          <w:color w:val="000000"/>
          <w:sz w:val="28"/>
          <w:szCs w:val="28"/>
        </w:rPr>
        <w:t xml:space="preserve"> viên hướng dẫn: </w:t>
      </w:r>
      <w:r w:rsidR="00177763">
        <w:rPr>
          <w:rFonts w:ascii="Times New Roman" w:eastAsia="Times New Roman" w:hAnsi="Times New Roman" w:cs="Times New Roman"/>
          <w:b/>
          <w:bCs/>
          <w:color w:val="000000"/>
          <w:sz w:val="28"/>
          <w:szCs w:val="28"/>
        </w:rPr>
        <w:tab/>
        <w:t xml:space="preserve">1. </w:t>
      </w:r>
      <w:r w:rsidRPr="0014584A">
        <w:rPr>
          <w:rFonts w:ascii="Times New Roman" w:eastAsia="Times New Roman" w:hAnsi="Times New Roman" w:cs="Times New Roman"/>
          <w:b/>
          <w:bCs/>
          <w:color w:val="000000"/>
          <w:sz w:val="28"/>
          <w:szCs w:val="28"/>
        </w:rPr>
        <w:t>TS. PHÙNG MINH THU THUỶ</w:t>
      </w:r>
    </w:p>
    <w:p w14:paraId="4E497F28" w14:textId="1AFE137B" w:rsidR="00C22FA3" w:rsidRPr="0014584A" w:rsidRDefault="00177763" w:rsidP="00177763">
      <w:pPr>
        <w:widowControl w:val="0"/>
        <w:tabs>
          <w:tab w:val="left" w:pos="4111"/>
        </w:tabs>
        <w:spacing w:before="120" w:after="120" w:line="312" w:lineRule="auto"/>
        <w:ind w:firstLine="993"/>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t xml:space="preserve">2. </w:t>
      </w:r>
      <w:r w:rsidR="00C22FA3">
        <w:rPr>
          <w:rFonts w:ascii="Times New Roman" w:eastAsia="Times New Roman" w:hAnsi="Times New Roman" w:cs="Times New Roman"/>
          <w:b/>
          <w:bCs/>
          <w:color w:val="000000"/>
          <w:sz w:val="28"/>
          <w:szCs w:val="28"/>
        </w:rPr>
        <w:t>TS. PHẠM MINH VIỆT</w:t>
      </w:r>
    </w:p>
    <w:p w14:paraId="3939E16C" w14:textId="77777777" w:rsidR="00C22FA3" w:rsidRPr="0014584A" w:rsidRDefault="00C22FA3" w:rsidP="00177763">
      <w:pPr>
        <w:widowControl w:val="0"/>
        <w:spacing w:before="120" w:after="120" w:line="312" w:lineRule="auto"/>
        <w:jc w:val="center"/>
        <w:rPr>
          <w:rFonts w:ascii="Times New Roman" w:eastAsia="Times New Roman" w:hAnsi="Times New Roman" w:cs="Times New Roman"/>
          <w:b/>
          <w:bCs/>
          <w:color w:val="000000"/>
          <w:sz w:val="28"/>
          <w:szCs w:val="28"/>
        </w:rPr>
      </w:pPr>
    </w:p>
    <w:p w14:paraId="6293F7DE" w14:textId="77777777" w:rsidR="00C22FA3" w:rsidRDefault="00C22FA3" w:rsidP="00177763">
      <w:pPr>
        <w:widowControl w:val="0"/>
        <w:spacing w:before="120" w:after="120" w:line="312" w:lineRule="auto"/>
        <w:jc w:val="center"/>
        <w:rPr>
          <w:rFonts w:ascii="Times New Roman" w:eastAsia="Times New Roman" w:hAnsi="Times New Roman" w:cs="Times New Roman"/>
          <w:b/>
          <w:bCs/>
          <w:color w:val="000000"/>
          <w:sz w:val="28"/>
          <w:szCs w:val="28"/>
        </w:rPr>
      </w:pPr>
    </w:p>
    <w:p w14:paraId="35696C3D" w14:textId="77777777" w:rsidR="00C22FA3" w:rsidRPr="0014584A" w:rsidRDefault="00C22FA3" w:rsidP="00177763">
      <w:pPr>
        <w:widowControl w:val="0"/>
        <w:spacing w:before="120" w:after="120" w:line="312" w:lineRule="auto"/>
        <w:jc w:val="center"/>
        <w:rPr>
          <w:rFonts w:ascii="Times New Roman" w:eastAsia="Times New Roman" w:hAnsi="Times New Roman" w:cs="Times New Roman"/>
          <w:b/>
          <w:bCs/>
          <w:color w:val="000000"/>
          <w:sz w:val="28"/>
          <w:szCs w:val="28"/>
        </w:rPr>
      </w:pPr>
    </w:p>
    <w:p w14:paraId="79DC9CF4" w14:textId="6365AA77" w:rsidR="00B90673" w:rsidRPr="00C22FA3" w:rsidRDefault="00C22FA3" w:rsidP="00177763">
      <w:pPr>
        <w:widowControl w:val="0"/>
        <w:spacing w:before="120" w:after="120" w:line="312" w:lineRule="auto"/>
        <w:jc w:val="center"/>
      </w:pPr>
      <w:r w:rsidRPr="00E36845">
        <w:rPr>
          <w:rFonts w:ascii="Times New Roman" w:eastAsia="Times New Roman" w:hAnsi="Times New Roman" w:cs="Times New Roman"/>
          <w:b/>
          <w:bCs/>
          <w:color w:val="000000"/>
          <w:sz w:val="28"/>
          <w:szCs w:val="28"/>
        </w:rPr>
        <w:t>HÀ NỘI, 2024</w:t>
      </w:r>
    </w:p>
    <w:p w14:paraId="164B0405" w14:textId="77777777" w:rsidR="00177763" w:rsidRDefault="00177763" w:rsidP="00177763">
      <w:pPr>
        <w:spacing w:before="120" w:after="120" w:line="312" w:lineRule="auto"/>
        <w:ind w:firstLine="720"/>
        <w:jc w:val="center"/>
        <w:rPr>
          <w:rFonts w:ascii="Times New Roman" w:hAnsi="Times New Roman" w:cs="Times New Roman"/>
          <w:b/>
          <w:sz w:val="28"/>
          <w:szCs w:val="28"/>
          <w:lang w:val="vi-VN"/>
        </w:rPr>
        <w:sectPr w:rsidR="00177763" w:rsidSect="00177763">
          <w:headerReference w:type="default" r:id="rId8"/>
          <w:footerReference w:type="even" r:id="rId9"/>
          <w:pgSz w:w="11907" w:h="16840" w:code="9"/>
          <w:pgMar w:top="1134" w:right="1134" w:bottom="1701" w:left="1701"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pPr>
      <w:bookmarkStart w:id="1" w:name="_Toc55658990"/>
      <w:bookmarkStart w:id="2" w:name="_Toc55660252"/>
    </w:p>
    <w:p w14:paraId="2DD21C93" w14:textId="77777777" w:rsidR="00621735" w:rsidRPr="00621735" w:rsidRDefault="00621735" w:rsidP="00621735">
      <w:pPr>
        <w:jc w:val="center"/>
        <w:rPr>
          <w:rFonts w:ascii="Times New Roman" w:hAnsi="Times New Roman" w:cs="Times New Roman"/>
          <w:b/>
          <w:bCs/>
          <w:sz w:val="26"/>
          <w:szCs w:val="26"/>
        </w:rPr>
      </w:pPr>
      <w:bookmarkStart w:id="3" w:name="_Toc175697866"/>
      <w:bookmarkStart w:id="4" w:name="_Toc175898787"/>
      <w:bookmarkEnd w:id="1"/>
      <w:bookmarkEnd w:id="2"/>
      <w:r w:rsidRPr="00621735">
        <w:rPr>
          <w:rFonts w:ascii="Times New Roman" w:hAnsi="Times New Roman" w:cs="Times New Roman"/>
          <w:b/>
          <w:bCs/>
          <w:sz w:val="26"/>
          <w:szCs w:val="26"/>
        </w:rPr>
        <w:lastRenderedPageBreak/>
        <w:t>TÓM TẮT ĐỀ ÁN</w:t>
      </w:r>
    </w:p>
    <w:p w14:paraId="709F01B3" w14:textId="77777777" w:rsidR="00621735" w:rsidRPr="00621735" w:rsidRDefault="00621735" w:rsidP="00621735">
      <w:pPr>
        <w:spacing w:after="0" w:line="120" w:lineRule="auto"/>
        <w:jc w:val="both"/>
        <w:rPr>
          <w:rFonts w:ascii="Times New Roman" w:hAnsi="Times New Roman" w:cs="Times New Roman"/>
          <w:b/>
          <w:bCs/>
          <w:sz w:val="26"/>
          <w:szCs w:val="26"/>
        </w:rPr>
      </w:pPr>
    </w:p>
    <w:p w14:paraId="1F11291D" w14:textId="21ADBD79" w:rsidR="00621735" w:rsidRPr="00621735" w:rsidRDefault="00621735" w:rsidP="00621735">
      <w:pPr>
        <w:widowControl w:val="0"/>
        <w:spacing w:before="120" w:after="120" w:line="312" w:lineRule="auto"/>
        <w:ind w:firstLine="720"/>
        <w:jc w:val="both"/>
        <w:rPr>
          <w:rFonts w:ascii="Times New Roman" w:hAnsi="Times New Roman" w:cs="Times New Roman"/>
          <w:sz w:val="26"/>
          <w:szCs w:val="26"/>
        </w:rPr>
      </w:pPr>
      <w:r w:rsidRPr="00621735">
        <w:rPr>
          <w:rFonts w:ascii="Times New Roman" w:hAnsi="Times New Roman" w:cs="Times New Roman"/>
          <w:sz w:val="26"/>
          <w:szCs w:val="26"/>
        </w:rPr>
        <w:t xml:space="preserve">Dựa trên nghiên cứu cơ sở khoa học về </w:t>
      </w:r>
      <w:r>
        <w:rPr>
          <w:rFonts w:ascii="Times New Roman" w:hAnsi="Times New Roman" w:cs="Times New Roman"/>
          <w:sz w:val="26"/>
          <w:szCs w:val="26"/>
        </w:rPr>
        <w:t>quản lý ngân quỹ nhà nước tạm thời nhàn rỗi tại Kho bạc Nhà nước Trung ương</w:t>
      </w:r>
      <w:r w:rsidRPr="00621735">
        <w:rPr>
          <w:rFonts w:ascii="Times New Roman" w:hAnsi="Times New Roman" w:cs="Times New Roman"/>
          <w:sz w:val="26"/>
          <w:szCs w:val="26"/>
        </w:rPr>
        <w:t xml:space="preserve">, tác giả đã đề xuất phương hướng và giải pháp hoàn thiện mang tính thực tiễn, có thể áp dụng vào công tác </w:t>
      </w:r>
      <w:r>
        <w:rPr>
          <w:rFonts w:ascii="Times New Roman" w:hAnsi="Times New Roman" w:cs="Times New Roman"/>
          <w:sz w:val="26"/>
          <w:szCs w:val="26"/>
        </w:rPr>
        <w:t>quản lý ngân quỹ nhà nước tại Kho bạc Nhà nước Trung ương</w:t>
      </w:r>
      <w:r w:rsidRPr="00621735">
        <w:rPr>
          <w:rFonts w:ascii="Times New Roman" w:hAnsi="Times New Roman" w:cs="Times New Roman"/>
          <w:sz w:val="26"/>
          <w:szCs w:val="26"/>
        </w:rPr>
        <w:t xml:space="preserve">. Đề án đã đạt được những kết quả sau:  </w:t>
      </w:r>
    </w:p>
    <w:p w14:paraId="70630564" w14:textId="77777777" w:rsidR="00621735" w:rsidRPr="00621735" w:rsidRDefault="00621735" w:rsidP="00621735">
      <w:pPr>
        <w:widowControl w:val="0"/>
        <w:spacing w:before="120" w:after="120" w:line="312" w:lineRule="auto"/>
        <w:ind w:firstLine="720"/>
        <w:jc w:val="both"/>
        <w:rPr>
          <w:rFonts w:ascii="Times New Roman" w:hAnsi="Times New Roman" w:cs="Times New Roman"/>
          <w:b/>
          <w:sz w:val="26"/>
          <w:szCs w:val="26"/>
        </w:rPr>
      </w:pPr>
      <w:r w:rsidRPr="00621735">
        <w:rPr>
          <w:rFonts w:ascii="Times New Roman" w:hAnsi="Times New Roman" w:cs="Times New Roman"/>
          <w:b/>
          <w:sz w:val="26"/>
          <w:szCs w:val="26"/>
        </w:rPr>
        <w:t>1. Về lý luận</w:t>
      </w:r>
    </w:p>
    <w:p w14:paraId="21D2AE96" w14:textId="39884062" w:rsidR="00621735" w:rsidRPr="00621735" w:rsidRDefault="00621735" w:rsidP="00621735">
      <w:pPr>
        <w:widowControl w:val="0"/>
        <w:spacing w:before="120" w:after="120" w:line="312" w:lineRule="auto"/>
        <w:ind w:firstLine="720"/>
        <w:jc w:val="both"/>
        <w:rPr>
          <w:rFonts w:ascii="Times New Roman" w:hAnsi="Times New Roman" w:cs="Times New Roman"/>
          <w:sz w:val="26"/>
          <w:szCs w:val="26"/>
        </w:rPr>
      </w:pPr>
      <w:r w:rsidRPr="00621735">
        <w:rPr>
          <w:rFonts w:ascii="Times New Roman" w:hAnsi="Times New Roman" w:cs="Times New Roman"/>
          <w:sz w:val="26"/>
          <w:szCs w:val="26"/>
        </w:rPr>
        <w:t>Đề án đã hệ thống hóa lý luận về kiểm tra về</w:t>
      </w:r>
      <w:r>
        <w:rPr>
          <w:rFonts w:ascii="Times New Roman" w:hAnsi="Times New Roman" w:cs="Times New Roman"/>
          <w:sz w:val="26"/>
          <w:szCs w:val="26"/>
        </w:rPr>
        <w:t xml:space="preserve"> quản lý ngân quỹ nhà nước tạm thời nhàn rỗi. Làm rõ</w:t>
      </w:r>
      <w:r w:rsidRPr="00621735">
        <w:rPr>
          <w:rFonts w:ascii="Times New Roman" w:hAnsi="Times New Roman" w:cs="Times New Roman"/>
          <w:sz w:val="26"/>
          <w:szCs w:val="26"/>
        </w:rPr>
        <w:t xml:space="preserve"> khái niệm</w:t>
      </w:r>
      <w:r>
        <w:rPr>
          <w:rFonts w:ascii="Times New Roman" w:hAnsi="Times New Roman" w:cs="Times New Roman"/>
          <w:sz w:val="26"/>
          <w:szCs w:val="26"/>
        </w:rPr>
        <w:t>, mục tiêu, nguyên tắc, bộ máy quản lý và nội dung quản lý ngân quỹ nhà nước tạm thời nhàn rỗi</w:t>
      </w:r>
      <w:r w:rsidRPr="00621735">
        <w:rPr>
          <w:rFonts w:ascii="Times New Roman" w:hAnsi="Times New Roman" w:cs="Times New Roman"/>
          <w:sz w:val="26"/>
          <w:szCs w:val="26"/>
        </w:rPr>
        <w:t xml:space="preserve">. </w:t>
      </w:r>
    </w:p>
    <w:p w14:paraId="2A8081A4" w14:textId="565346AD" w:rsidR="00621735" w:rsidRPr="00621735" w:rsidRDefault="00621735" w:rsidP="00621735">
      <w:pPr>
        <w:widowControl w:val="0"/>
        <w:spacing w:before="120" w:after="120" w:line="312" w:lineRule="auto"/>
        <w:ind w:firstLine="720"/>
        <w:jc w:val="both"/>
        <w:rPr>
          <w:rFonts w:ascii="Times New Roman" w:hAnsi="Times New Roman" w:cs="Times New Roman"/>
          <w:sz w:val="26"/>
          <w:szCs w:val="26"/>
        </w:rPr>
      </w:pPr>
      <w:r w:rsidRPr="00621735">
        <w:rPr>
          <w:rFonts w:ascii="Times New Roman" w:hAnsi="Times New Roman" w:cs="Times New Roman"/>
          <w:sz w:val="26"/>
          <w:szCs w:val="26"/>
        </w:rPr>
        <w:t xml:space="preserve">Ngoài ra, đề án cũng nêu các yếu tố ảnh hưởng đến </w:t>
      </w:r>
      <w:r w:rsidR="00261E65">
        <w:rPr>
          <w:rFonts w:ascii="Times New Roman" w:hAnsi="Times New Roman" w:cs="Times New Roman"/>
          <w:sz w:val="26"/>
          <w:szCs w:val="26"/>
        </w:rPr>
        <w:t>quản lý NQNN tạm thời nhàn rỗi tại Kho bạc Nhà nước Trung ương</w:t>
      </w:r>
      <w:r w:rsidRPr="00621735">
        <w:rPr>
          <w:rFonts w:ascii="Times New Roman" w:hAnsi="Times New Roman" w:cs="Times New Roman"/>
          <w:sz w:val="26"/>
          <w:szCs w:val="26"/>
        </w:rPr>
        <w:t xml:space="preserve">, bao gồm các yếu tố </w:t>
      </w:r>
      <w:r w:rsidR="00261E65">
        <w:rPr>
          <w:rFonts w:ascii="Times New Roman" w:hAnsi="Times New Roman" w:cs="Times New Roman"/>
          <w:sz w:val="26"/>
          <w:szCs w:val="26"/>
        </w:rPr>
        <w:t>chủ quan và các yếu tố khách quan</w:t>
      </w:r>
      <w:r w:rsidRPr="00621735">
        <w:rPr>
          <w:rFonts w:ascii="Times New Roman" w:hAnsi="Times New Roman" w:cs="Times New Roman"/>
          <w:sz w:val="26"/>
          <w:szCs w:val="26"/>
        </w:rPr>
        <w:t>.</w:t>
      </w:r>
    </w:p>
    <w:p w14:paraId="1EFA3F8E" w14:textId="77777777" w:rsidR="00621735" w:rsidRPr="00621735" w:rsidRDefault="00621735" w:rsidP="00621735">
      <w:pPr>
        <w:widowControl w:val="0"/>
        <w:spacing w:before="120" w:after="120" w:line="312" w:lineRule="auto"/>
        <w:ind w:firstLine="720"/>
        <w:jc w:val="both"/>
        <w:rPr>
          <w:rFonts w:ascii="Times New Roman" w:hAnsi="Times New Roman" w:cs="Times New Roman"/>
          <w:b/>
          <w:sz w:val="26"/>
          <w:szCs w:val="26"/>
        </w:rPr>
      </w:pPr>
      <w:r w:rsidRPr="00621735">
        <w:rPr>
          <w:rFonts w:ascii="Times New Roman" w:hAnsi="Times New Roman" w:cs="Times New Roman"/>
          <w:b/>
          <w:sz w:val="26"/>
          <w:szCs w:val="26"/>
        </w:rPr>
        <w:t>2. Về thực trạng</w:t>
      </w:r>
    </w:p>
    <w:p w14:paraId="0164EF4D" w14:textId="3D3F41DD" w:rsidR="00621735" w:rsidRDefault="00621735" w:rsidP="00621735">
      <w:pPr>
        <w:widowControl w:val="0"/>
        <w:spacing w:before="120" w:after="120" w:line="312" w:lineRule="auto"/>
        <w:ind w:firstLine="720"/>
        <w:jc w:val="both"/>
        <w:rPr>
          <w:rFonts w:ascii="Times New Roman" w:hAnsi="Times New Roman" w:cs="Times New Roman"/>
          <w:sz w:val="26"/>
          <w:szCs w:val="26"/>
        </w:rPr>
      </w:pPr>
      <w:r w:rsidRPr="00621735">
        <w:rPr>
          <w:rFonts w:ascii="Times New Roman" w:hAnsi="Times New Roman" w:cs="Times New Roman"/>
          <w:sz w:val="26"/>
          <w:szCs w:val="26"/>
        </w:rPr>
        <w:t xml:space="preserve">Đề án đã giới thiệu tổng quan về </w:t>
      </w:r>
      <w:r w:rsidR="00261E65">
        <w:rPr>
          <w:rFonts w:ascii="Times New Roman" w:hAnsi="Times New Roman" w:cs="Times New Roman"/>
          <w:sz w:val="26"/>
          <w:szCs w:val="26"/>
        </w:rPr>
        <w:t>Kho bạc Nhà nước</w:t>
      </w:r>
      <w:r w:rsidRPr="00621735">
        <w:rPr>
          <w:rFonts w:ascii="Times New Roman" w:hAnsi="Times New Roman" w:cs="Times New Roman"/>
          <w:sz w:val="26"/>
          <w:szCs w:val="26"/>
        </w:rPr>
        <w:t xml:space="preserve"> bao gồm chức năng nhiệm vụ, cơ cấu tổ chức bộ máy. Đề án cũng tập trung làm rõ thực trạng </w:t>
      </w:r>
      <w:r w:rsidR="00261E65">
        <w:rPr>
          <w:rFonts w:ascii="Times New Roman" w:hAnsi="Times New Roman" w:cs="Times New Roman"/>
          <w:sz w:val="26"/>
          <w:szCs w:val="26"/>
        </w:rPr>
        <w:t xml:space="preserve">quản lý NQNN tạm thời nhàn rỗi tại Kho bạc Nhà nước Trung ương </w:t>
      </w:r>
      <w:r w:rsidRPr="00621735">
        <w:rPr>
          <w:rFonts w:ascii="Times New Roman" w:hAnsi="Times New Roman" w:cs="Times New Roman"/>
          <w:sz w:val="26"/>
          <w:szCs w:val="26"/>
        </w:rPr>
        <w:t xml:space="preserve">qua phân tích về bộ máy </w:t>
      </w:r>
      <w:r w:rsidR="00261E65">
        <w:rPr>
          <w:rFonts w:ascii="Times New Roman" w:hAnsi="Times New Roman" w:cs="Times New Roman"/>
          <w:sz w:val="26"/>
          <w:szCs w:val="26"/>
        </w:rPr>
        <w:t>quản lý</w:t>
      </w:r>
      <w:r w:rsidRPr="00621735">
        <w:rPr>
          <w:rFonts w:ascii="Times New Roman" w:hAnsi="Times New Roman" w:cs="Times New Roman"/>
          <w:sz w:val="26"/>
          <w:szCs w:val="26"/>
        </w:rPr>
        <w:t xml:space="preserve">, </w:t>
      </w:r>
      <w:r w:rsidR="00261E65">
        <w:rPr>
          <w:rFonts w:ascii="Times New Roman" w:hAnsi="Times New Roman" w:cs="Times New Roman"/>
          <w:sz w:val="26"/>
          <w:szCs w:val="26"/>
        </w:rPr>
        <w:t>nội dung quản lý NQNN tạm thời nhàn rỗi</w:t>
      </w:r>
      <w:r w:rsidRPr="00621735">
        <w:rPr>
          <w:rFonts w:ascii="Times New Roman" w:hAnsi="Times New Roman" w:cs="Times New Roman"/>
          <w:sz w:val="26"/>
          <w:szCs w:val="26"/>
        </w:rPr>
        <w:t xml:space="preserve"> trong giai đoạ</w:t>
      </w:r>
      <w:r w:rsidR="00261E65">
        <w:rPr>
          <w:rFonts w:ascii="Times New Roman" w:hAnsi="Times New Roman" w:cs="Times New Roman"/>
          <w:sz w:val="26"/>
          <w:szCs w:val="26"/>
        </w:rPr>
        <w:t>n 2021</w:t>
      </w:r>
      <w:r w:rsidRPr="00621735">
        <w:rPr>
          <w:rFonts w:ascii="Times New Roman" w:hAnsi="Times New Roman" w:cs="Times New Roman"/>
          <w:sz w:val="26"/>
          <w:szCs w:val="26"/>
        </w:rPr>
        <w:t xml:space="preserve"> – 2023. Qua phân tích, đánh giá, kết hợp với phỏng vấn các nhóm đối tượng liên quan, đề án đã tổng hợp những kết quả đạt được, những hạn chế và nguyên nhân của hạn chế.</w:t>
      </w:r>
    </w:p>
    <w:p w14:paraId="183CFFBE" w14:textId="77777777" w:rsidR="00621735" w:rsidRPr="00621735" w:rsidRDefault="00621735" w:rsidP="00621735">
      <w:pPr>
        <w:widowControl w:val="0"/>
        <w:spacing w:before="120" w:after="120" w:line="312" w:lineRule="auto"/>
        <w:ind w:firstLine="720"/>
        <w:jc w:val="both"/>
        <w:rPr>
          <w:rFonts w:ascii="Times New Roman" w:hAnsi="Times New Roman" w:cs="Times New Roman"/>
          <w:b/>
          <w:sz w:val="26"/>
          <w:szCs w:val="26"/>
        </w:rPr>
      </w:pPr>
      <w:r w:rsidRPr="00621735">
        <w:rPr>
          <w:rFonts w:ascii="Times New Roman" w:hAnsi="Times New Roman" w:cs="Times New Roman"/>
          <w:b/>
          <w:sz w:val="26"/>
          <w:szCs w:val="26"/>
        </w:rPr>
        <w:t>3. Về giải pháp</w:t>
      </w:r>
    </w:p>
    <w:p w14:paraId="772BDA49" w14:textId="50FBD58F" w:rsidR="00621735" w:rsidRPr="00621735" w:rsidRDefault="00621735" w:rsidP="00621735">
      <w:pPr>
        <w:widowControl w:val="0"/>
        <w:spacing w:before="120" w:after="120" w:line="312" w:lineRule="auto"/>
        <w:ind w:firstLine="720"/>
        <w:jc w:val="both"/>
        <w:rPr>
          <w:rFonts w:ascii="Times New Roman" w:hAnsi="Times New Roman" w:cs="Times New Roman"/>
          <w:sz w:val="26"/>
          <w:szCs w:val="26"/>
        </w:rPr>
      </w:pPr>
      <w:r w:rsidRPr="00621735">
        <w:rPr>
          <w:rFonts w:ascii="Times New Roman" w:hAnsi="Times New Roman" w:cs="Times New Roman"/>
          <w:sz w:val="26"/>
          <w:szCs w:val="26"/>
        </w:rPr>
        <w:t>Trên cơ sở phân tích, đánh giá thực trạng cùng với nhữ</w:t>
      </w:r>
      <w:r w:rsidR="00170405">
        <w:rPr>
          <w:rFonts w:ascii="Times New Roman" w:hAnsi="Times New Roman" w:cs="Times New Roman"/>
          <w:sz w:val="26"/>
          <w:szCs w:val="26"/>
        </w:rPr>
        <w:t>ng</w:t>
      </w:r>
      <w:r w:rsidRPr="00621735">
        <w:rPr>
          <w:rFonts w:ascii="Times New Roman" w:hAnsi="Times New Roman" w:cs="Times New Roman"/>
          <w:sz w:val="26"/>
          <w:szCs w:val="26"/>
        </w:rPr>
        <w:t xml:space="preserve"> mụ</w:t>
      </w:r>
      <w:r w:rsidR="00261E65">
        <w:rPr>
          <w:rFonts w:ascii="Times New Roman" w:hAnsi="Times New Roman" w:cs="Times New Roman"/>
          <w:sz w:val="26"/>
          <w:szCs w:val="26"/>
        </w:rPr>
        <w:t>c tiêu</w:t>
      </w:r>
      <w:r w:rsidRPr="00621735">
        <w:rPr>
          <w:rFonts w:ascii="Times New Roman" w:hAnsi="Times New Roman" w:cs="Times New Roman"/>
          <w:sz w:val="26"/>
          <w:szCs w:val="26"/>
        </w:rPr>
        <w:t xml:space="preserve"> </w:t>
      </w:r>
      <w:r w:rsidR="00261E65">
        <w:rPr>
          <w:rFonts w:ascii="Times New Roman" w:hAnsi="Times New Roman" w:cs="Times New Roman"/>
          <w:sz w:val="26"/>
          <w:szCs w:val="26"/>
        </w:rPr>
        <w:t>quản lý NQNN tạm thời nhàn rỗi tại Kho bạc Nhà nước Trung ương</w:t>
      </w:r>
      <w:r w:rsidRPr="00621735">
        <w:rPr>
          <w:rFonts w:ascii="Times New Roman" w:hAnsi="Times New Roman" w:cs="Times New Roman"/>
          <w:sz w:val="26"/>
          <w:szCs w:val="26"/>
        </w:rPr>
        <w:t>, đề án đã đưa ra phương hướng và giả</w:t>
      </w:r>
      <w:r w:rsidR="00170405">
        <w:rPr>
          <w:rFonts w:ascii="Times New Roman" w:hAnsi="Times New Roman" w:cs="Times New Roman"/>
          <w:sz w:val="26"/>
          <w:szCs w:val="26"/>
        </w:rPr>
        <w:t>i pháp nâng cao hiệu quả quản lý NQNN tạm thời nhàn rỗi tại Kho bạc Nhà nước Trung ương.</w:t>
      </w:r>
    </w:p>
    <w:p w14:paraId="68622C0C" w14:textId="374AEA1E" w:rsidR="00621735" w:rsidRPr="00621735" w:rsidRDefault="00621735" w:rsidP="00621735">
      <w:pPr>
        <w:spacing w:before="120" w:after="120" w:line="312" w:lineRule="auto"/>
        <w:ind w:firstLine="720"/>
        <w:jc w:val="both"/>
        <w:rPr>
          <w:rFonts w:ascii="Times New Roman" w:hAnsi="Times New Roman" w:cs="Times New Roman"/>
          <w:sz w:val="26"/>
          <w:szCs w:val="26"/>
        </w:rPr>
      </w:pPr>
      <w:r w:rsidRPr="00621735">
        <w:rPr>
          <w:rFonts w:ascii="Times New Roman" w:hAnsi="Times New Roman" w:cs="Times New Roman"/>
          <w:sz w:val="26"/>
          <w:szCs w:val="26"/>
        </w:rPr>
        <w:t xml:space="preserve">Đề án có ý nghĩa đối với </w:t>
      </w:r>
      <w:r w:rsidR="00170405">
        <w:rPr>
          <w:rFonts w:ascii="Times New Roman" w:hAnsi="Times New Roman" w:cs="Times New Roman"/>
          <w:sz w:val="26"/>
          <w:szCs w:val="26"/>
        </w:rPr>
        <w:t>Kho bạc Nhà nước Trung ương</w:t>
      </w:r>
      <w:r w:rsidRPr="00621735">
        <w:rPr>
          <w:rFonts w:ascii="Times New Roman" w:hAnsi="Times New Roman" w:cs="Times New Roman"/>
          <w:sz w:val="26"/>
          <w:szCs w:val="26"/>
        </w:rPr>
        <w:t xml:space="preserve"> bởi qua đây tác giả đã tìm ra được những giải pháp được đánh giá là phù hợp nhất với mục tiêu </w:t>
      </w:r>
      <w:r w:rsidR="00170405">
        <w:rPr>
          <w:rFonts w:ascii="Times New Roman" w:hAnsi="Times New Roman" w:cs="Times New Roman"/>
          <w:sz w:val="26"/>
          <w:szCs w:val="26"/>
        </w:rPr>
        <w:t>nâng cao hiệu quả quản lý NQNN tạm thời nhàn rỗi tại Kho bạc Nhà nước Trung ương</w:t>
      </w:r>
      <w:r w:rsidRPr="00621735">
        <w:rPr>
          <w:rFonts w:ascii="Times New Roman" w:hAnsi="Times New Roman" w:cs="Times New Roman"/>
          <w:sz w:val="26"/>
          <w:szCs w:val="26"/>
        </w:rPr>
        <w:t>.</w:t>
      </w:r>
    </w:p>
    <w:p w14:paraId="1D1164BC" w14:textId="77777777" w:rsidR="00621735" w:rsidRDefault="00621735" w:rsidP="00621735">
      <w:pPr>
        <w:pStyle w:val="1"/>
        <w:rPr>
          <w:lang w:val="de-DE"/>
        </w:rPr>
      </w:pPr>
    </w:p>
    <w:p w14:paraId="3F52392B" w14:textId="77777777" w:rsidR="00621735" w:rsidRDefault="00621735" w:rsidP="00621735">
      <w:pPr>
        <w:pStyle w:val="1"/>
        <w:rPr>
          <w:lang w:val="de-DE"/>
        </w:rPr>
      </w:pPr>
    </w:p>
    <w:p w14:paraId="5067FB4A" w14:textId="77777777" w:rsidR="00621735" w:rsidRDefault="00621735" w:rsidP="00621735">
      <w:pPr>
        <w:pStyle w:val="1"/>
        <w:rPr>
          <w:lang w:val="de-DE"/>
        </w:rPr>
      </w:pPr>
    </w:p>
    <w:p w14:paraId="46EE7438" w14:textId="77777777" w:rsidR="00170405" w:rsidRDefault="00170405" w:rsidP="00170405">
      <w:pPr>
        <w:pStyle w:val="1"/>
        <w:jc w:val="left"/>
        <w:rPr>
          <w:lang w:val="de-DE"/>
        </w:rPr>
      </w:pPr>
    </w:p>
    <w:p w14:paraId="10C1170B" w14:textId="251571AF" w:rsidR="00B6134D" w:rsidRPr="007C6172" w:rsidRDefault="00177763" w:rsidP="00621735">
      <w:pPr>
        <w:pStyle w:val="1"/>
        <w:rPr>
          <w:lang w:val="de-DE"/>
        </w:rPr>
      </w:pPr>
      <w:r w:rsidRPr="007C6172">
        <w:rPr>
          <w:lang w:val="de-DE"/>
        </w:rPr>
        <w:lastRenderedPageBreak/>
        <w:t>LỜI MỞ ĐẦU</w:t>
      </w:r>
      <w:bookmarkEnd w:id="3"/>
      <w:bookmarkEnd w:id="4"/>
    </w:p>
    <w:p w14:paraId="02474384" w14:textId="577009E6" w:rsidR="00177763" w:rsidRPr="00177763" w:rsidRDefault="00177763" w:rsidP="00177763">
      <w:pPr>
        <w:spacing w:before="120" w:after="120" w:line="312" w:lineRule="auto"/>
        <w:ind w:firstLine="720"/>
        <w:jc w:val="both"/>
        <w:rPr>
          <w:rFonts w:ascii="Times New Roman" w:hAnsi="Times New Roman" w:cs="Times New Roman"/>
          <w:b/>
          <w:bCs/>
          <w:sz w:val="26"/>
          <w:szCs w:val="26"/>
          <w:lang w:val="de-DE"/>
        </w:rPr>
      </w:pPr>
      <w:r w:rsidRPr="00177763">
        <w:rPr>
          <w:rFonts w:ascii="Times New Roman" w:hAnsi="Times New Roman" w:cs="Times New Roman"/>
          <w:b/>
          <w:bCs/>
          <w:sz w:val="26"/>
          <w:szCs w:val="26"/>
          <w:lang w:val="de-DE"/>
        </w:rPr>
        <w:t>1. Tính cấp thiết của đề tài</w:t>
      </w:r>
    </w:p>
    <w:p w14:paraId="1B064F0B" w14:textId="42B704FD" w:rsidR="00B6134D" w:rsidRPr="007F60CF" w:rsidRDefault="00B6134D" w:rsidP="00177763">
      <w:pPr>
        <w:spacing w:before="120" w:after="120" w:line="312" w:lineRule="auto"/>
        <w:ind w:firstLine="720"/>
        <w:jc w:val="both"/>
        <w:rPr>
          <w:rFonts w:ascii="Times New Roman" w:hAnsi="Times New Roman" w:cs="Times New Roman"/>
          <w:sz w:val="26"/>
          <w:szCs w:val="26"/>
          <w:lang w:val="da-DK"/>
        </w:rPr>
      </w:pPr>
      <w:r w:rsidRPr="007F60CF">
        <w:rPr>
          <w:rFonts w:ascii="Times New Roman" w:hAnsi="Times New Roman" w:cs="Times New Roman"/>
          <w:sz w:val="26"/>
          <w:szCs w:val="26"/>
          <w:lang w:val="vi-VN"/>
        </w:rPr>
        <w:t xml:space="preserve">Thực hiện Luật </w:t>
      </w:r>
      <w:r w:rsidRPr="00177763">
        <w:rPr>
          <w:rFonts w:ascii="Times New Roman" w:hAnsi="Times New Roman" w:cs="Times New Roman"/>
          <w:sz w:val="26"/>
          <w:szCs w:val="26"/>
          <w:lang w:val="de-DE"/>
        </w:rPr>
        <w:t>Ngân sách nhà nước</w:t>
      </w:r>
      <w:r w:rsidRPr="007F60CF">
        <w:rPr>
          <w:rFonts w:ascii="Times New Roman" w:hAnsi="Times New Roman" w:cs="Times New Roman"/>
          <w:sz w:val="26"/>
          <w:szCs w:val="26"/>
          <w:lang w:val="vi-VN"/>
        </w:rPr>
        <w:t xml:space="preserve"> 2015, Bộ Tài chính đã xây dựng, trình Chính phủ ban hành Nghị định số 24/2016/NĐ-CP ngày 05/4/2016 của Chính phủ quy định chế độ quản lý </w:t>
      </w:r>
      <w:r w:rsidR="00E40AA2" w:rsidRPr="00177763">
        <w:rPr>
          <w:rFonts w:ascii="Times New Roman" w:hAnsi="Times New Roman" w:cs="Times New Roman"/>
          <w:sz w:val="26"/>
          <w:szCs w:val="26"/>
          <w:lang w:val="de-DE"/>
        </w:rPr>
        <w:t>ngân quỹ nhà nước</w:t>
      </w:r>
      <w:r w:rsidRPr="007F60CF">
        <w:rPr>
          <w:rFonts w:ascii="Times New Roman" w:hAnsi="Times New Roman" w:cs="Times New Roman"/>
          <w:sz w:val="26"/>
          <w:szCs w:val="26"/>
          <w:lang w:val="vi-VN"/>
        </w:rPr>
        <w:t xml:space="preserve"> (</w:t>
      </w:r>
      <w:r w:rsidR="00E40AA2" w:rsidRPr="00177763">
        <w:rPr>
          <w:rFonts w:ascii="Times New Roman" w:hAnsi="Times New Roman" w:cs="Times New Roman"/>
          <w:sz w:val="26"/>
          <w:szCs w:val="26"/>
          <w:lang w:val="de-DE"/>
        </w:rPr>
        <w:t>NQNN</w:t>
      </w:r>
      <w:r w:rsidRPr="007F60CF">
        <w:rPr>
          <w:rFonts w:ascii="Times New Roman" w:hAnsi="Times New Roman" w:cs="Times New Roman"/>
          <w:sz w:val="26"/>
          <w:szCs w:val="26"/>
          <w:lang w:val="vi-VN"/>
        </w:rPr>
        <w:t>)</w:t>
      </w:r>
      <w:r w:rsidRPr="00177763">
        <w:rPr>
          <w:rFonts w:ascii="Times New Roman" w:hAnsi="Times New Roman" w:cs="Times New Roman"/>
          <w:sz w:val="26"/>
          <w:szCs w:val="26"/>
          <w:lang w:val="de-DE"/>
        </w:rPr>
        <w:t xml:space="preserve">. Theo đó, bước đầu đã tạo cơ sở pháp lý vững chắc cho hoạt </w:t>
      </w:r>
      <w:r w:rsidR="00F63B0F" w:rsidRPr="00177763">
        <w:rPr>
          <w:rFonts w:ascii="Times New Roman" w:hAnsi="Times New Roman" w:cs="Times New Roman"/>
          <w:sz w:val="26"/>
          <w:szCs w:val="26"/>
          <w:lang w:val="de-DE"/>
        </w:rPr>
        <w:t xml:space="preserve">động </w:t>
      </w:r>
      <w:r w:rsidRPr="00177763">
        <w:rPr>
          <w:rFonts w:ascii="Times New Roman" w:hAnsi="Times New Roman" w:cs="Times New Roman"/>
          <w:sz w:val="26"/>
          <w:szCs w:val="26"/>
          <w:lang w:val="de-DE"/>
        </w:rPr>
        <w:t xml:space="preserve">quản lý </w:t>
      </w:r>
      <w:r w:rsidR="00E40AA2" w:rsidRPr="00177763">
        <w:rPr>
          <w:rFonts w:ascii="Times New Roman" w:hAnsi="Times New Roman" w:cs="Times New Roman"/>
          <w:sz w:val="26"/>
          <w:szCs w:val="26"/>
          <w:lang w:val="de-DE"/>
        </w:rPr>
        <w:t>NQNN</w:t>
      </w:r>
      <w:r w:rsidRPr="00177763">
        <w:rPr>
          <w:rFonts w:ascii="Times New Roman" w:hAnsi="Times New Roman" w:cs="Times New Roman"/>
          <w:sz w:val="26"/>
          <w:szCs w:val="26"/>
          <w:lang w:val="de-DE"/>
        </w:rPr>
        <w:t xml:space="preserve"> tạm thời nhàn rỗi tại Kho bạc Nhà nước </w:t>
      </w:r>
      <w:r w:rsidR="0092512E" w:rsidRPr="00177763">
        <w:rPr>
          <w:rFonts w:ascii="Times New Roman" w:hAnsi="Times New Roman" w:cs="Times New Roman"/>
          <w:sz w:val="26"/>
          <w:szCs w:val="26"/>
          <w:lang w:val="de-DE"/>
        </w:rPr>
        <w:t xml:space="preserve">(KBNN) </w:t>
      </w:r>
      <w:r w:rsidRPr="00177763">
        <w:rPr>
          <w:rFonts w:ascii="Times New Roman" w:hAnsi="Times New Roman" w:cs="Times New Roman"/>
          <w:sz w:val="26"/>
          <w:szCs w:val="26"/>
          <w:lang w:val="de-DE"/>
        </w:rPr>
        <w:t>trung ương</w:t>
      </w:r>
      <w:r w:rsidRPr="007F60CF">
        <w:rPr>
          <w:rFonts w:ascii="Times New Roman" w:hAnsi="Times New Roman" w:cs="Times New Roman"/>
          <w:sz w:val="26"/>
          <w:szCs w:val="26"/>
          <w:lang w:val="da-DK"/>
        </w:rPr>
        <w:t xml:space="preserve">. Từ năm 2017 (thời điểm Nghị định số 24/2016/NĐ-CP có hiệu lực) đến nay, nguồn </w:t>
      </w:r>
      <w:r w:rsidR="00E40AA2" w:rsidRPr="007F60CF">
        <w:rPr>
          <w:rFonts w:ascii="Times New Roman" w:hAnsi="Times New Roman" w:cs="Times New Roman"/>
          <w:sz w:val="26"/>
          <w:szCs w:val="26"/>
          <w:lang w:val="da-DK"/>
        </w:rPr>
        <w:t>NQNN</w:t>
      </w:r>
      <w:r w:rsidRPr="007F60CF">
        <w:rPr>
          <w:rFonts w:ascii="Times New Roman" w:hAnsi="Times New Roman" w:cs="Times New Roman"/>
          <w:sz w:val="26"/>
          <w:szCs w:val="26"/>
          <w:lang w:val="da-DK"/>
        </w:rPr>
        <w:t xml:space="preserve"> tạm thời nhàn rỗi đã được </w:t>
      </w:r>
      <w:r w:rsidR="0092512E" w:rsidRPr="00177763">
        <w:rPr>
          <w:rFonts w:ascii="Times New Roman" w:hAnsi="Times New Roman" w:cs="Times New Roman"/>
          <w:sz w:val="26"/>
          <w:szCs w:val="26"/>
          <w:lang w:val="da-DK"/>
        </w:rPr>
        <w:t>KBNN</w:t>
      </w:r>
      <w:r w:rsidR="0092512E" w:rsidRPr="007F60CF">
        <w:rPr>
          <w:rFonts w:ascii="Times New Roman" w:hAnsi="Times New Roman" w:cs="Times New Roman"/>
          <w:sz w:val="26"/>
          <w:szCs w:val="26"/>
          <w:lang w:val="da-DK"/>
        </w:rPr>
        <w:t xml:space="preserve"> </w:t>
      </w:r>
      <w:r w:rsidRPr="007F60CF">
        <w:rPr>
          <w:rFonts w:ascii="Times New Roman" w:hAnsi="Times New Roman" w:cs="Times New Roman"/>
          <w:sz w:val="26"/>
          <w:szCs w:val="26"/>
          <w:lang w:val="da-DK"/>
        </w:rPr>
        <w:t xml:space="preserve">trung ương quản lý và sử dụng an toàn, có hiệu quả đảm bảo tuân thủ quy định của pháp luật, phù hợp với thông lệ tốt trên </w:t>
      </w:r>
      <w:r w:rsidR="00F63B0F" w:rsidRPr="007F60CF">
        <w:rPr>
          <w:rFonts w:ascii="Times New Roman" w:hAnsi="Times New Roman" w:cs="Times New Roman"/>
          <w:sz w:val="26"/>
          <w:szCs w:val="26"/>
          <w:lang w:val="da-DK"/>
        </w:rPr>
        <w:t>thị trường</w:t>
      </w:r>
      <w:r w:rsidRPr="007F60CF">
        <w:rPr>
          <w:rFonts w:ascii="Times New Roman" w:hAnsi="Times New Roman" w:cs="Times New Roman"/>
          <w:sz w:val="26"/>
          <w:szCs w:val="26"/>
          <w:lang w:val="da-DK"/>
        </w:rPr>
        <w:t xml:space="preserve">. </w:t>
      </w:r>
      <w:r w:rsidR="00F63B0F" w:rsidRPr="007F60CF">
        <w:rPr>
          <w:rFonts w:ascii="Times New Roman" w:hAnsi="Times New Roman" w:cs="Times New Roman"/>
          <w:sz w:val="26"/>
          <w:szCs w:val="26"/>
          <w:lang w:val="da-DK"/>
        </w:rPr>
        <w:t xml:space="preserve">Thông qua hoạt động quản lý </w:t>
      </w:r>
      <w:r w:rsidR="00E40AA2" w:rsidRPr="007F60CF">
        <w:rPr>
          <w:rFonts w:ascii="Times New Roman" w:hAnsi="Times New Roman" w:cs="Times New Roman"/>
          <w:sz w:val="26"/>
          <w:szCs w:val="26"/>
          <w:lang w:val="da-DK"/>
        </w:rPr>
        <w:t xml:space="preserve">NQNN </w:t>
      </w:r>
      <w:r w:rsidR="00F63B0F" w:rsidRPr="007F60CF">
        <w:rPr>
          <w:rFonts w:ascii="Times New Roman" w:hAnsi="Times New Roman" w:cs="Times New Roman"/>
          <w:sz w:val="26"/>
          <w:szCs w:val="26"/>
          <w:lang w:val="da-DK"/>
        </w:rPr>
        <w:t>tạm thời nhàn rỗi,</w:t>
      </w:r>
      <w:r w:rsidRPr="007F60CF">
        <w:rPr>
          <w:rFonts w:ascii="Times New Roman" w:hAnsi="Times New Roman" w:cs="Times New Roman"/>
          <w:sz w:val="26"/>
          <w:szCs w:val="26"/>
          <w:lang w:val="da-DK"/>
        </w:rPr>
        <w:t xml:space="preserve"> </w:t>
      </w:r>
      <w:r w:rsidR="0092512E" w:rsidRPr="00177763">
        <w:rPr>
          <w:rFonts w:ascii="Times New Roman" w:hAnsi="Times New Roman" w:cs="Times New Roman"/>
          <w:sz w:val="26"/>
          <w:szCs w:val="26"/>
          <w:lang w:val="da-DK"/>
        </w:rPr>
        <w:t>KBNN</w:t>
      </w:r>
      <w:r w:rsidR="0092512E" w:rsidRPr="007F60CF">
        <w:rPr>
          <w:rFonts w:ascii="Times New Roman" w:hAnsi="Times New Roman" w:cs="Times New Roman"/>
          <w:sz w:val="26"/>
          <w:szCs w:val="26"/>
          <w:lang w:val="da-DK"/>
        </w:rPr>
        <w:t xml:space="preserve"> </w:t>
      </w:r>
      <w:r w:rsidR="00F63B0F" w:rsidRPr="007F60CF">
        <w:rPr>
          <w:rFonts w:ascii="Times New Roman" w:hAnsi="Times New Roman" w:cs="Times New Roman"/>
          <w:sz w:val="26"/>
          <w:szCs w:val="26"/>
          <w:lang w:val="da-DK"/>
        </w:rPr>
        <w:t xml:space="preserve">đã </w:t>
      </w:r>
      <w:r w:rsidRPr="007F60CF">
        <w:rPr>
          <w:rFonts w:ascii="Times New Roman" w:hAnsi="Times New Roman" w:cs="Times New Roman"/>
          <w:sz w:val="26"/>
          <w:szCs w:val="26"/>
          <w:lang w:val="da-DK"/>
        </w:rPr>
        <w:t xml:space="preserve">tham gia tích cực hơn vào thị trường tài chính, tiền tệ; </w:t>
      </w:r>
      <w:r w:rsidR="00F63B0F" w:rsidRPr="007F60CF">
        <w:rPr>
          <w:rFonts w:ascii="Times New Roman" w:hAnsi="Times New Roman" w:cs="Times New Roman"/>
          <w:sz w:val="26"/>
          <w:szCs w:val="26"/>
          <w:lang w:val="da-DK"/>
        </w:rPr>
        <w:t xml:space="preserve">đồng thời </w:t>
      </w:r>
      <w:r w:rsidRPr="007F60CF">
        <w:rPr>
          <w:rFonts w:ascii="Times New Roman" w:hAnsi="Times New Roman" w:cs="Times New Roman"/>
          <w:sz w:val="26"/>
          <w:szCs w:val="26"/>
          <w:lang w:val="da-DK"/>
        </w:rPr>
        <w:t xml:space="preserve">tăng cường vai trò và vị thế của </w:t>
      </w:r>
      <w:r w:rsidR="0092512E" w:rsidRPr="00177763">
        <w:rPr>
          <w:rFonts w:ascii="Times New Roman" w:hAnsi="Times New Roman" w:cs="Times New Roman"/>
          <w:sz w:val="26"/>
          <w:szCs w:val="26"/>
          <w:lang w:val="da-DK"/>
        </w:rPr>
        <w:t>KBNN</w:t>
      </w:r>
      <w:r w:rsidR="0092512E" w:rsidRPr="007F60CF">
        <w:rPr>
          <w:rFonts w:ascii="Times New Roman" w:hAnsi="Times New Roman" w:cs="Times New Roman"/>
          <w:sz w:val="26"/>
          <w:szCs w:val="26"/>
          <w:lang w:val="da-DK"/>
        </w:rPr>
        <w:t xml:space="preserve"> </w:t>
      </w:r>
      <w:r w:rsidRPr="007F60CF">
        <w:rPr>
          <w:rFonts w:ascii="Times New Roman" w:hAnsi="Times New Roman" w:cs="Times New Roman"/>
          <w:sz w:val="26"/>
          <w:szCs w:val="26"/>
          <w:lang w:val="da-DK"/>
        </w:rPr>
        <w:t xml:space="preserve">trong hệ thống tài chính Nhà nước. </w:t>
      </w:r>
      <w:r w:rsidR="00F63B0F" w:rsidRPr="007F60CF">
        <w:rPr>
          <w:rFonts w:ascii="Times New Roman" w:hAnsi="Times New Roman" w:cs="Times New Roman"/>
          <w:sz w:val="26"/>
          <w:szCs w:val="26"/>
          <w:lang w:val="da-DK"/>
        </w:rPr>
        <w:t>Kết quả, trong những năm qua</w:t>
      </w:r>
      <w:r w:rsidRPr="007F60CF">
        <w:rPr>
          <w:rFonts w:ascii="Times New Roman" w:hAnsi="Times New Roman" w:cs="Times New Roman"/>
          <w:sz w:val="26"/>
          <w:szCs w:val="26"/>
          <w:lang w:val="da-DK"/>
        </w:rPr>
        <w:t xml:space="preserve"> </w:t>
      </w:r>
      <w:r w:rsidR="0092512E" w:rsidRPr="00177763">
        <w:rPr>
          <w:rFonts w:ascii="Times New Roman" w:hAnsi="Times New Roman" w:cs="Times New Roman"/>
          <w:sz w:val="26"/>
          <w:szCs w:val="26"/>
          <w:lang w:val="da-DK"/>
        </w:rPr>
        <w:t>KBNN</w:t>
      </w:r>
      <w:r w:rsidR="0092512E" w:rsidRPr="007F60CF">
        <w:rPr>
          <w:rFonts w:ascii="Times New Roman" w:hAnsi="Times New Roman" w:cs="Times New Roman"/>
          <w:sz w:val="26"/>
          <w:szCs w:val="26"/>
          <w:lang w:val="da-DK"/>
        </w:rPr>
        <w:t xml:space="preserve"> </w:t>
      </w:r>
      <w:r w:rsidRPr="007F60CF">
        <w:rPr>
          <w:rFonts w:ascii="Times New Roman" w:hAnsi="Times New Roman" w:cs="Times New Roman"/>
          <w:sz w:val="26"/>
          <w:szCs w:val="26"/>
          <w:lang w:val="da-DK"/>
        </w:rPr>
        <w:t xml:space="preserve">đã </w:t>
      </w:r>
      <w:r w:rsidR="00F63B0F" w:rsidRPr="007F60CF">
        <w:rPr>
          <w:rFonts w:ascii="Times New Roman" w:hAnsi="Times New Roman" w:cs="Times New Roman"/>
          <w:sz w:val="26"/>
          <w:szCs w:val="26"/>
          <w:lang w:val="da-DK"/>
        </w:rPr>
        <w:t>có đóng góp không nhỏ trong việc cân đối ngân sách nhà nước</w:t>
      </w:r>
      <w:r w:rsidR="00EA5D52" w:rsidRPr="007F60CF">
        <w:rPr>
          <w:rFonts w:ascii="Times New Roman" w:hAnsi="Times New Roman" w:cs="Times New Roman"/>
          <w:sz w:val="26"/>
          <w:szCs w:val="26"/>
          <w:lang w:val="da-DK"/>
        </w:rPr>
        <w:t>, đảm bảo khả năng bù đắp thiếu hụt và trả nợ của ngân sách nhà nước, đồng thời</w:t>
      </w:r>
      <w:r w:rsidR="00F63B0F" w:rsidRPr="007F60CF">
        <w:rPr>
          <w:rFonts w:ascii="Times New Roman" w:hAnsi="Times New Roman" w:cs="Times New Roman"/>
          <w:sz w:val="26"/>
          <w:szCs w:val="26"/>
          <w:lang w:val="da-DK"/>
        </w:rPr>
        <w:t xml:space="preserve"> </w:t>
      </w:r>
      <w:r w:rsidRPr="007F60CF">
        <w:rPr>
          <w:rFonts w:ascii="Times New Roman" w:hAnsi="Times New Roman" w:cs="Times New Roman"/>
          <w:sz w:val="26"/>
          <w:szCs w:val="26"/>
          <w:lang w:val="da-DK"/>
        </w:rPr>
        <w:t xml:space="preserve">giảm chi phí vay nợ cho ngân sách </w:t>
      </w:r>
      <w:r w:rsidR="00724FF9" w:rsidRPr="007F60CF">
        <w:rPr>
          <w:rFonts w:ascii="Times New Roman" w:hAnsi="Times New Roman" w:cs="Times New Roman"/>
          <w:sz w:val="26"/>
          <w:szCs w:val="26"/>
          <w:lang w:val="da-DK"/>
        </w:rPr>
        <w:t>nhà nước</w:t>
      </w:r>
      <w:r w:rsidRPr="007F60CF">
        <w:rPr>
          <w:rFonts w:ascii="Times New Roman" w:hAnsi="Times New Roman" w:cs="Times New Roman"/>
          <w:sz w:val="26"/>
          <w:szCs w:val="26"/>
          <w:lang w:val="da-DK"/>
        </w:rPr>
        <w:t xml:space="preserve"> </w:t>
      </w:r>
      <w:r w:rsidR="00F63B0F" w:rsidRPr="007F60CF">
        <w:rPr>
          <w:rFonts w:ascii="Times New Roman" w:hAnsi="Times New Roman" w:cs="Times New Roman"/>
          <w:sz w:val="26"/>
          <w:szCs w:val="26"/>
          <w:lang w:val="da-DK"/>
        </w:rPr>
        <w:t>thông qua việc</w:t>
      </w:r>
      <w:r w:rsidRPr="007F60CF">
        <w:rPr>
          <w:rFonts w:ascii="Times New Roman" w:hAnsi="Times New Roman" w:cs="Times New Roman"/>
          <w:sz w:val="26"/>
          <w:szCs w:val="26"/>
          <w:lang w:val="da-DK"/>
        </w:rPr>
        <w:t xml:space="preserve"> sử dụng </w:t>
      </w:r>
      <w:r w:rsidR="00E40AA2" w:rsidRPr="007F60CF">
        <w:rPr>
          <w:rFonts w:ascii="Times New Roman" w:hAnsi="Times New Roman" w:cs="Times New Roman"/>
          <w:sz w:val="26"/>
          <w:szCs w:val="26"/>
          <w:lang w:val="da-DK"/>
        </w:rPr>
        <w:t xml:space="preserve">NQNN </w:t>
      </w:r>
      <w:r w:rsidRPr="007F60CF">
        <w:rPr>
          <w:rFonts w:ascii="Times New Roman" w:hAnsi="Times New Roman" w:cs="Times New Roman"/>
          <w:sz w:val="26"/>
          <w:szCs w:val="26"/>
          <w:lang w:val="da-DK"/>
        </w:rPr>
        <w:t>tạm thời nhàn rỗi để tạm ứng, cho vay ngân sách trung ương</w:t>
      </w:r>
      <w:r w:rsidR="00F63B0F" w:rsidRPr="007F60CF">
        <w:rPr>
          <w:rFonts w:ascii="Times New Roman" w:hAnsi="Times New Roman" w:cs="Times New Roman"/>
          <w:sz w:val="26"/>
          <w:szCs w:val="26"/>
          <w:lang w:val="da-DK"/>
        </w:rPr>
        <w:t xml:space="preserve"> và tạm ứng cho ngân sách địa phương. Bên cạnh đó, thông qua hoạt động</w:t>
      </w:r>
      <w:r w:rsidR="00EA5D52" w:rsidRPr="007F60CF">
        <w:rPr>
          <w:rFonts w:ascii="Times New Roman" w:hAnsi="Times New Roman" w:cs="Times New Roman"/>
          <w:sz w:val="26"/>
          <w:szCs w:val="26"/>
          <w:lang w:val="da-DK"/>
        </w:rPr>
        <w:t xml:space="preserve"> sử dụng </w:t>
      </w:r>
      <w:r w:rsidR="00E40AA2" w:rsidRPr="007F60CF">
        <w:rPr>
          <w:rFonts w:ascii="Times New Roman" w:hAnsi="Times New Roman" w:cs="Times New Roman"/>
          <w:sz w:val="26"/>
          <w:szCs w:val="26"/>
          <w:lang w:val="da-DK"/>
        </w:rPr>
        <w:t xml:space="preserve">NQNN </w:t>
      </w:r>
      <w:r w:rsidR="00EA5D52" w:rsidRPr="007F60CF">
        <w:rPr>
          <w:rFonts w:ascii="Times New Roman" w:hAnsi="Times New Roman" w:cs="Times New Roman"/>
          <w:sz w:val="26"/>
          <w:szCs w:val="26"/>
          <w:lang w:val="da-DK"/>
        </w:rPr>
        <w:t>tạm thời nhàn rỗi để</w:t>
      </w:r>
      <w:r w:rsidR="00F63B0F" w:rsidRPr="007F60CF">
        <w:rPr>
          <w:rFonts w:ascii="Times New Roman" w:hAnsi="Times New Roman" w:cs="Times New Roman"/>
          <w:sz w:val="26"/>
          <w:szCs w:val="26"/>
          <w:lang w:val="da-DK"/>
        </w:rPr>
        <w:t xml:space="preserve"> gửi có kỳ hạn, mua lại có kỳ hạn </w:t>
      </w:r>
      <w:r w:rsidR="00311886" w:rsidRPr="007F60CF">
        <w:rPr>
          <w:rFonts w:ascii="Times New Roman" w:hAnsi="Times New Roman" w:cs="Times New Roman"/>
          <w:sz w:val="26"/>
          <w:szCs w:val="26"/>
          <w:lang w:val="da-DK"/>
        </w:rPr>
        <w:t>trái phiếu Chính phủ</w:t>
      </w:r>
      <w:r w:rsidR="00F63B0F" w:rsidRPr="007F60CF">
        <w:rPr>
          <w:rFonts w:ascii="Times New Roman" w:hAnsi="Times New Roman" w:cs="Times New Roman"/>
          <w:sz w:val="26"/>
          <w:szCs w:val="26"/>
          <w:lang w:val="da-DK"/>
        </w:rPr>
        <w:t xml:space="preserve"> từ ngân hàng thương mại</w:t>
      </w:r>
      <w:r w:rsidR="00B95D9A" w:rsidRPr="007F60CF">
        <w:rPr>
          <w:rFonts w:ascii="Times New Roman" w:hAnsi="Times New Roman" w:cs="Times New Roman"/>
          <w:sz w:val="26"/>
          <w:szCs w:val="26"/>
          <w:lang w:val="da-DK"/>
        </w:rPr>
        <w:t xml:space="preserve"> (NHTM)</w:t>
      </w:r>
      <w:r w:rsidR="00F63B0F" w:rsidRPr="007F60CF">
        <w:rPr>
          <w:rFonts w:ascii="Times New Roman" w:hAnsi="Times New Roman" w:cs="Times New Roman"/>
          <w:sz w:val="26"/>
          <w:szCs w:val="26"/>
          <w:lang w:val="da-DK"/>
        </w:rPr>
        <w:t xml:space="preserve">, </w:t>
      </w:r>
      <w:r w:rsidR="0092512E" w:rsidRPr="00177763">
        <w:rPr>
          <w:rFonts w:ascii="Times New Roman" w:hAnsi="Times New Roman" w:cs="Times New Roman"/>
          <w:sz w:val="26"/>
          <w:szCs w:val="26"/>
          <w:lang w:val="da-DK"/>
        </w:rPr>
        <w:t>KBNN</w:t>
      </w:r>
      <w:r w:rsidR="0092512E" w:rsidRPr="007F60CF">
        <w:rPr>
          <w:rFonts w:ascii="Times New Roman" w:hAnsi="Times New Roman" w:cs="Times New Roman"/>
          <w:sz w:val="26"/>
          <w:szCs w:val="26"/>
          <w:lang w:val="da-DK"/>
        </w:rPr>
        <w:t xml:space="preserve"> </w:t>
      </w:r>
      <w:r w:rsidR="00F63B0F" w:rsidRPr="007F60CF">
        <w:rPr>
          <w:rFonts w:ascii="Times New Roman" w:hAnsi="Times New Roman" w:cs="Times New Roman"/>
          <w:sz w:val="26"/>
          <w:szCs w:val="26"/>
          <w:lang w:val="da-DK"/>
        </w:rPr>
        <w:t xml:space="preserve">đã tạo thêm </w:t>
      </w:r>
      <w:r w:rsidR="00EA5D52" w:rsidRPr="007F60CF">
        <w:rPr>
          <w:rFonts w:ascii="Times New Roman" w:hAnsi="Times New Roman" w:cs="Times New Roman"/>
          <w:sz w:val="26"/>
          <w:szCs w:val="26"/>
          <w:lang w:val="da-DK"/>
        </w:rPr>
        <w:t xml:space="preserve">được </w:t>
      </w:r>
      <w:r w:rsidRPr="007F60CF">
        <w:rPr>
          <w:rFonts w:ascii="Times New Roman" w:hAnsi="Times New Roman" w:cs="Times New Roman"/>
          <w:sz w:val="26"/>
          <w:szCs w:val="26"/>
          <w:lang w:val="da-DK"/>
        </w:rPr>
        <w:t>hàng chục nghìn tỷ đồng đóng góp vào ngân sách nhà nước</w:t>
      </w:r>
      <w:r w:rsidR="00EA5D52" w:rsidRPr="007F60CF">
        <w:rPr>
          <w:rFonts w:ascii="Times New Roman" w:hAnsi="Times New Roman" w:cs="Times New Roman"/>
          <w:sz w:val="26"/>
          <w:szCs w:val="26"/>
          <w:lang w:val="da-DK"/>
        </w:rPr>
        <w:t>.</w:t>
      </w:r>
    </w:p>
    <w:p w14:paraId="4885DD25" w14:textId="31CCC28C" w:rsidR="00271F96" w:rsidRDefault="00B6134D" w:rsidP="00177763">
      <w:pPr>
        <w:spacing w:before="120" w:after="120" w:line="312" w:lineRule="auto"/>
        <w:ind w:firstLine="720"/>
        <w:jc w:val="both"/>
        <w:rPr>
          <w:rFonts w:ascii="Times New Roman" w:hAnsi="Times New Roman" w:cs="Times New Roman"/>
          <w:sz w:val="26"/>
          <w:szCs w:val="26"/>
          <w:lang w:val="da-DK"/>
        </w:rPr>
      </w:pPr>
      <w:r w:rsidRPr="007F60CF">
        <w:rPr>
          <w:rFonts w:ascii="Times New Roman" w:hAnsi="Times New Roman" w:cs="Times New Roman"/>
          <w:sz w:val="26"/>
          <w:szCs w:val="26"/>
          <w:lang w:val="da-DK"/>
        </w:rPr>
        <w:t xml:space="preserve">Mặc dù đã đạt được nhiều kết quả nổi bật từ năm 2017 đến nay, tuy nhiên </w:t>
      </w:r>
      <w:r w:rsidR="00EA5D52" w:rsidRPr="007F60CF">
        <w:rPr>
          <w:rFonts w:ascii="Times New Roman" w:hAnsi="Times New Roman" w:cs="Times New Roman"/>
          <w:sz w:val="26"/>
          <w:szCs w:val="26"/>
          <w:lang w:val="da-DK"/>
        </w:rPr>
        <w:t xml:space="preserve">việc quản lý </w:t>
      </w:r>
      <w:r w:rsidR="00E40AA2" w:rsidRPr="007F60CF">
        <w:rPr>
          <w:rFonts w:ascii="Times New Roman" w:hAnsi="Times New Roman" w:cs="Times New Roman"/>
          <w:sz w:val="26"/>
          <w:szCs w:val="26"/>
          <w:lang w:val="da-DK"/>
        </w:rPr>
        <w:t xml:space="preserve">NQNN </w:t>
      </w:r>
      <w:r w:rsidR="00EA5D52" w:rsidRPr="007F60CF">
        <w:rPr>
          <w:rFonts w:ascii="Times New Roman" w:hAnsi="Times New Roman" w:cs="Times New Roman"/>
          <w:sz w:val="26"/>
          <w:szCs w:val="26"/>
          <w:lang w:val="da-DK"/>
        </w:rPr>
        <w:t xml:space="preserve">tạm thời nhàn rỗi tại </w:t>
      </w:r>
      <w:r w:rsidR="0092512E" w:rsidRPr="00177763">
        <w:rPr>
          <w:rFonts w:ascii="Times New Roman" w:hAnsi="Times New Roman" w:cs="Times New Roman"/>
          <w:sz w:val="26"/>
          <w:szCs w:val="26"/>
          <w:lang w:val="da-DK"/>
        </w:rPr>
        <w:t>KBNN</w:t>
      </w:r>
      <w:r w:rsidR="00EA5D52" w:rsidRPr="007F60CF">
        <w:rPr>
          <w:rFonts w:ascii="Times New Roman" w:hAnsi="Times New Roman" w:cs="Times New Roman"/>
          <w:sz w:val="26"/>
          <w:szCs w:val="26"/>
          <w:lang w:val="da-DK"/>
        </w:rPr>
        <w:t xml:space="preserve"> Trung ương vẫn gặp phải một số chế. S</w:t>
      </w:r>
      <w:r w:rsidRPr="007F60CF">
        <w:rPr>
          <w:rFonts w:ascii="Times New Roman" w:hAnsi="Times New Roman" w:cs="Times New Roman"/>
          <w:sz w:val="26"/>
          <w:szCs w:val="26"/>
          <w:lang w:val="da-DK"/>
        </w:rPr>
        <w:t xml:space="preserve">ố dư </w:t>
      </w:r>
      <w:r w:rsidR="00E40AA2" w:rsidRPr="007F60CF">
        <w:rPr>
          <w:rFonts w:ascii="Times New Roman" w:hAnsi="Times New Roman" w:cs="Times New Roman"/>
          <w:sz w:val="26"/>
          <w:szCs w:val="26"/>
          <w:lang w:val="da-DK"/>
        </w:rPr>
        <w:t xml:space="preserve">NQNN </w:t>
      </w:r>
      <w:r w:rsidRPr="007F60CF">
        <w:rPr>
          <w:rFonts w:ascii="Times New Roman" w:hAnsi="Times New Roman" w:cs="Times New Roman"/>
          <w:sz w:val="26"/>
          <w:szCs w:val="26"/>
          <w:lang w:val="da-DK"/>
        </w:rPr>
        <w:t xml:space="preserve">tạm thời nhàn rỗi qua các năm </w:t>
      </w:r>
      <w:r w:rsidR="00EA5D52" w:rsidRPr="007F60CF">
        <w:rPr>
          <w:rFonts w:ascii="Times New Roman" w:hAnsi="Times New Roman" w:cs="Times New Roman"/>
          <w:sz w:val="26"/>
          <w:szCs w:val="26"/>
          <w:lang w:val="da-DK"/>
        </w:rPr>
        <w:t xml:space="preserve">vẫn </w:t>
      </w:r>
      <w:r w:rsidRPr="007F60CF">
        <w:rPr>
          <w:rFonts w:ascii="Times New Roman" w:hAnsi="Times New Roman" w:cs="Times New Roman"/>
          <w:sz w:val="26"/>
          <w:szCs w:val="26"/>
          <w:lang w:val="da-DK"/>
        </w:rPr>
        <w:t>duy trì ở mức cao</w:t>
      </w:r>
      <w:r w:rsidR="00EA5D52" w:rsidRPr="007F60CF">
        <w:rPr>
          <w:rFonts w:ascii="Times New Roman" w:hAnsi="Times New Roman" w:cs="Times New Roman"/>
          <w:sz w:val="26"/>
          <w:szCs w:val="26"/>
          <w:lang w:val="da-DK"/>
        </w:rPr>
        <w:t>,</w:t>
      </w:r>
      <w:r w:rsidRPr="007F60CF">
        <w:rPr>
          <w:rFonts w:ascii="Times New Roman" w:hAnsi="Times New Roman" w:cs="Times New Roman"/>
          <w:sz w:val="26"/>
          <w:szCs w:val="26"/>
          <w:lang w:val="da-DK"/>
        </w:rPr>
        <w:t xml:space="preserve"> </w:t>
      </w:r>
      <w:r w:rsidR="00EA5D52" w:rsidRPr="007F60CF">
        <w:rPr>
          <w:rFonts w:ascii="Times New Roman" w:hAnsi="Times New Roman" w:cs="Times New Roman"/>
          <w:sz w:val="26"/>
          <w:szCs w:val="26"/>
          <w:lang w:val="da-DK"/>
        </w:rPr>
        <w:t>t</w:t>
      </w:r>
      <w:r w:rsidRPr="007F60CF">
        <w:rPr>
          <w:rFonts w:ascii="Times New Roman" w:hAnsi="Times New Roman" w:cs="Times New Roman"/>
          <w:sz w:val="26"/>
          <w:szCs w:val="26"/>
          <w:lang w:val="da-DK"/>
        </w:rPr>
        <w:t xml:space="preserve">ần suất các giao dịch mua lại có kỳ hạn </w:t>
      </w:r>
      <w:r w:rsidR="00311886" w:rsidRPr="007F60CF">
        <w:rPr>
          <w:rFonts w:ascii="Times New Roman" w:hAnsi="Times New Roman" w:cs="Times New Roman"/>
          <w:sz w:val="26"/>
          <w:szCs w:val="26"/>
          <w:lang w:val="da-DK"/>
        </w:rPr>
        <w:t>trái phiếu Chính phủ</w:t>
      </w:r>
      <w:r w:rsidRPr="007F60CF">
        <w:rPr>
          <w:rFonts w:ascii="Times New Roman" w:hAnsi="Times New Roman" w:cs="Times New Roman"/>
          <w:sz w:val="26"/>
          <w:szCs w:val="26"/>
          <w:lang w:val="da-DK"/>
        </w:rPr>
        <w:t xml:space="preserve">, gửi có kỳ hạn </w:t>
      </w:r>
      <w:r w:rsidR="00E40AA2" w:rsidRPr="007F60CF">
        <w:rPr>
          <w:rFonts w:ascii="Times New Roman" w:hAnsi="Times New Roman" w:cs="Times New Roman"/>
          <w:sz w:val="26"/>
          <w:szCs w:val="26"/>
          <w:lang w:val="da-DK"/>
        </w:rPr>
        <w:t xml:space="preserve">NQNN </w:t>
      </w:r>
      <w:r w:rsidRPr="007F60CF">
        <w:rPr>
          <w:rFonts w:ascii="Times New Roman" w:hAnsi="Times New Roman" w:cs="Times New Roman"/>
          <w:sz w:val="26"/>
          <w:szCs w:val="26"/>
          <w:lang w:val="da-DK"/>
        </w:rPr>
        <w:t xml:space="preserve">tạm thời nhàn rỗi tại </w:t>
      </w:r>
      <w:r w:rsidR="00B95D9A" w:rsidRPr="007F60CF">
        <w:rPr>
          <w:rFonts w:ascii="Times New Roman" w:hAnsi="Times New Roman" w:cs="Times New Roman"/>
          <w:sz w:val="26"/>
          <w:szCs w:val="26"/>
          <w:lang w:val="da-DK"/>
        </w:rPr>
        <w:t xml:space="preserve">NHTM </w:t>
      </w:r>
      <w:r w:rsidRPr="007F60CF">
        <w:rPr>
          <w:rFonts w:ascii="Times New Roman" w:hAnsi="Times New Roman" w:cs="Times New Roman"/>
          <w:sz w:val="26"/>
          <w:szCs w:val="26"/>
          <w:lang w:val="da-DK"/>
        </w:rPr>
        <w:t xml:space="preserve">còn thấp, chưa bám sát tình hình thị trường, đặc biệt là giao dịch mua lại có kỳ hạn </w:t>
      </w:r>
      <w:r w:rsidR="00311886" w:rsidRPr="007F60CF">
        <w:rPr>
          <w:rFonts w:ascii="Times New Roman" w:hAnsi="Times New Roman" w:cs="Times New Roman"/>
          <w:sz w:val="26"/>
          <w:szCs w:val="26"/>
          <w:lang w:val="da-DK"/>
        </w:rPr>
        <w:t>trái phiếu Chính phủ</w:t>
      </w:r>
      <w:r w:rsidRPr="007F60CF">
        <w:rPr>
          <w:rFonts w:ascii="Times New Roman" w:hAnsi="Times New Roman" w:cs="Times New Roman"/>
          <w:sz w:val="26"/>
          <w:szCs w:val="26"/>
          <w:lang w:val="da-DK"/>
        </w:rPr>
        <w:t xml:space="preserve">. Điều này làm hạn chế nguồn thu từ hoạt động quản lý </w:t>
      </w:r>
      <w:r w:rsidR="00E40AA2" w:rsidRPr="007F60CF">
        <w:rPr>
          <w:rFonts w:ascii="Times New Roman" w:hAnsi="Times New Roman" w:cs="Times New Roman"/>
          <w:sz w:val="26"/>
          <w:szCs w:val="26"/>
          <w:lang w:val="da-DK"/>
        </w:rPr>
        <w:t>NQNN</w:t>
      </w:r>
      <w:r w:rsidRPr="007F60CF">
        <w:rPr>
          <w:rFonts w:ascii="Times New Roman" w:hAnsi="Times New Roman" w:cs="Times New Roman"/>
          <w:sz w:val="26"/>
          <w:szCs w:val="26"/>
          <w:lang w:val="da-DK"/>
        </w:rPr>
        <w:t xml:space="preserve"> tạm thời nhàn rỗi, đồng thời gia tăng chi phí cơ hội của việc gửi nguồn ngân quỹ này tại </w:t>
      </w:r>
      <w:r w:rsidR="00EA5D52" w:rsidRPr="007F60CF">
        <w:rPr>
          <w:rFonts w:ascii="Times New Roman" w:hAnsi="Times New Roman" w:cs="Times New Roman"/>
          <w:sz w:val="26"/>
          <w:szCs w:val="26"/>
          <w:lang w:val="da-DK"/>
        </w:rPr>
        <w:t>N</w:t>
      </w:r>
      <w:r w:rsidRPr="007F60CF">
        <w:rPr>
          <w:rFonts w:ascii="Times New Roman" w:hAnsi="Times New Roman" w:cs="Times New Roman"/>
          <w:sz w:val="26"/>
          <w:szCs w:val="26"/>
          <w:lang w:val="da-DK"/>
        </w:rPr>
        <w:t>gân hàng nhà nước</w:t>
      </w:r>
      <w:r w:rsidR="00B95D9A" w:rsidRPr="007F60CF">
        <w:rPr>
          <w:rFonts w:ascii="Times New Roman" w:hAnsi="Times New Roman" w:cs="Times New Roman"/>
          <w:sz w:val="26"/>
          <w:szCs w:val="26"/>
          <w:lang w:val="da-DK"/>
        </w:rPr>
        <w:t xml:space="preserve"> (NHNN) Việt Nam</w:t>
      </w:r>
      <w:r w:rsidRPr="007F60CF">
        <w:rPr>
          <w:rFonts w:ascii="Times New Roman" w:hAnsi="Times New Roman" w:cs="Times New Roman"/>
          <w:sz w:val="26"/>
          <w:szCs w:val="26"/>
          <w:lang w:val="da-DK"/>
        </w:rPr>
        <w:t xml:space="preserve">. Bên cạnh đó, việc tạm ứng, cho vay ngân sách nhà nước từ nguồn </w:t>
      </w:r>
      <w:r w:rsidR="00E40AA2" w:rsidRPr="007F60CF">
        <w:rPr>
          <w:rFonts w:ascii="Times New Roman" w:hAnsi="Times New Roman" w:cs="Times New Roman"/>
          <w:sz w:val="26"/>
          <w:szCs w:val="26"/>
          <w:lang w:val="da-DK"/>
        </w:rPr>
        <w:t xml:space="preserve">NQNN </w:t>
      </w:r>
      <w:r w:rsidRPr="007F60CF">
        <w:rPr>
          <w:rFonts w:ascii="Times New Roman" w:hAnsi="Times New Roman" w:cs="Times New Roman"/>
          <w:sz w:val="26"/>
          <w:szCs w:val="26"/>
          <w:lang w:val="da-DK"/>
        </w:rPr>
        <w:t xml:space="preserve">tạm thời nhàn rỗi còn </w:t>
      </w:r>
      <w:r w:rsidR="00EA5D52" w:rsidRPr="007F60CF">
        <w:rPr>
          <w:rFonts w:ascii="Times New Roman" w:hAnsi="Times New Roman" w:cs="Times New Roman"/>
          <w:sz w:val="26"/>
          <w:szCs w:val="26"/>
          <w:lang w:val="da-DK"/>
        </w:rPr>
        <w:t>tốn</w:t>
      </w:r>
      <w:r w:rsidRPr="007F60CF">
        <w:rPr>
          <w:rFonts w:ascii="Times New Roman" w:hAnsi="Times New Roman" w:cs="Times New Roman"/>
          <w:sz w:val="26"/>
          <w:szCs w:val="26"/>
          <w:lang w:val="da-DK"/>
        </w:rPr>
        <w:t xml:space="preserve"> nhiều thời gian, thủ tục thực hiện gây ảnh hưởng đến việc cân đối ngân sách nhà nước. Từ tình hình trên, cần thiết phải tăng cường hơn nữa hiệu quả quản lý </w:t>
      </w:r>
      <w:r w:rsidR="00E40AA2" w:rsidRPr="007F60CF">
        <w:rPr>
          <w:rFonts w:ascii="Times New Roman" w:hAnsi="Times New Roman" w:cs="Times New Roman"/>
          <w:sz w:val="26"/>
          <w:szCs w:val="26"/>
          <w:lang w:val="da-DK"/>
        </w:rPr>
        <w:t>NQNN</w:t>
      </w:r>
      <w:r w:rsidRPr="007F60CF">
        <w:rPr>
          <w:rFonts w:ascii="Times New Roman" w:hAnsi="Times New Roman" w:cs="Times New Roman"/>
          <w:sz w:val="26"/>
          <w:szCs w:val="26"/>
          <w:lang w:val="da-DK"/>
        </w:rPr>
        <w:t xml:space="preserve"> tạm thời nhàn rỗi</w:t>
      </w:r>
      <w:r w:rsidR="00EA5D52" w:rsidRPr="007F60CF">
        <w:rPr>
          <w:rFonts w:ascii="Times New Roman" w:hAnsi="Times New Roman" w:cs="Times New Roman"/>
          <w:sz w:val="26"/>
          <w:szCs w:val="26"/>
          <w:lang w:val="da-DK"/>
        </w:rPr>
        <w:t xml:space="preserve">, đồng thời </w:t>
      </w:r>
      <w:r w:rsidRPr="007F60CF">
        <w:rPr>
          <w:rFonts w:ascii="Times New Roman" w:hAnsi="Times New Roman" w:cs="Times New Roman"/>
          <w:sz w:val="26"/>
          <w:szCs w:val="26"/>
          <w:lang w:val="da-DK"/>
        </w:rPr>
        <w:t>vẫn phải đảm bảo nguyên tắc</w:t>
      </w:r>
      <w:r w:rsidR="00EA5D52" w:rsidRPr="007F60CF">
        <w:rPr>
          <w:rFonts w:ascii="Times New Roman" w:hAnsi="Times New Roman" w:cs="Times New Roman"/>
          <w:sz w:val="26"/>
          <w:szCs w:val="26"/>
          <w:lang w:val="da-DK"/>
        </w:rPr>
        <w:t xml:space="preserve"> quản lý </w:t>
      </w:r>
      <w:r w:rsidR="00E40AA2" w:rsidRPr="00177763">
        <w:rPr>
          <w:rFonts w:ascii="Times New Roman" w:hAnsi="Times New Roman" w:cs="Times New Roman"/>
          <w:sz w:val="26"/>
          <w:szCs w:val="26"/>
          <w:lang w:val="da-DK"/>
        </w:rPr>
        <w:t>NQNN</w:t>
      </w:r>
      <w:r w:rsidR="00EA5D52" w:rsidRPr="007F60CF">
        <w:rPr>
          <w:rFonts w:ascii="Times New Roman" w:hAnsi="Times New Roman" w:cs="Times New Roman"/>
          <w:sz w:val="26"/>
          <w:szCs w:val="26"/>
          <w:lang w:val="da-DK"/>
        </w:rPr>
        <w:t xml:space="preserve"> tạm thời nhàn rỗi</w:t>
      </w:r>
      <w:r w:rsidRPr="007F60CF">
        <w:rPr>
          <w:rFonts w:ascii="Times New Roman" w:hAnsi="Times New Roman" w:cs="Times New Roman"/>
          <w:sz w:val="26"/>
          <w:szCs w:val="26"/>
          <w:lang w:val="da-DK"/>
        </w:rPr>
        <w:t xml:space="preserve"> an toàn để </w:t>
      </w:r>
      <w:r w:rsidR="00E40AA2" w:rsidRPr="00177763">
        <w:rPr>
          <w:rFonts w:ascii="Times New Roman" w:hAnsi="Times New Roman" w:cs="Times New Roman"/>
          <w:sz w:val="26"/>
          <w:szCs w:val="26"/>
          <w:lang w:val="da-DK"/>
        </w:rPr>
        <w:t>NQNN</w:t>
      </w:r>
      <w:r w:rsidR="00EA5D52" w:rsidRPr="007F60CF">
        <w:rPr>
          <w:rFonts w:ascii="Times New Roman" w:hAnsi="Times New Roman" w:cs="Times New Roman"/>
          <w:sz w:val="26"/>
          <w:szCs w:val="26"/>
          <w:lang w:val="da-DK"/>
        </w:rPr>
        <w:t xml:space="preserve"> vẫn có thể</w:t>
      </w:r>
      <w:r w:rsidRPr="007F60CF">
        <w:rPr>
          <w:rFonts w:ascii="Times New Roman" w:hAnsi="Times New Roman" w:cs="Times New Roman"/>
          <w:sz w:val="26"/>
          <w:szCs w:val="26"/>
          <w:lang w:val="da-DK"/>
        </w:rPr>
        <w:t xml:space="preserve"> đáp ứng nhu cầu chi trả trong mọi trường hợp. Do đó, tôi đã lựa chọn đề tài: “</w:t>
      </w:r>
      <w:r w:rsidRPr="007F60CF">
        <w:rPr>
          <w:rFonts w:ascii="Times New Roman" w:hAnsi="Times New Roman" w:cs="Times New Roman"/>
          <w:b/>
          <w:bCs/>
          <w:i/>
          <w:sz w:val="26"/>
          <w:szCs w:val="26"/>
          <w:lang w:val="da-DK"/>
        </w:rPr>
        <w:t xml:space="preserve">Quản lý </w:t>
      </w:r>
      <w:r w:rsidR="00E40AA2" w:rsidRPr="00177763">
        <w:rPr>
          <w:rFonts w:ascii="Times New Roman" w:hAnsi="Times New Roman" w:cs="Times New Roman"/>
          <w:b/>
          <w:bCs/>
          <w:i/>
          <w:sz w:val="26"/>
          <w:szCs w:val="26"/>
          <w:lang w:val="da-DK"/>
        </w:rPr>
        <w:t>ngân quỹ nhà nước</w:t>
      </w:r>
      <w:r w:rsidRPr="007F60CF">
        <w:rPr>
          <w:rFonts w:ascii="Times New Roman" w:hAnsi="Times New Roman" w:cs="Times New Roman"/>
          <w:b/>
          <w:bCs/>
          <w:i/>
          <w:sz w:val="26"/>
          <w:szCs w:val="26"/>
          <w:lang w:val="da-DK"/>
        </w:rPr>
        <w:t xml:space="preserve"> tạm thời nhàn rỗi tại Kho bạc Nhà nước trung ương</w:t>
      </w:r>
      <w:r w:rsidRPr="007F60CF">
        <w:rPr>
          <w:rFonts w:ascii="Times New Roman" w:hAnsi="Times New Roman" w:cs="Times New Roman"/>
          <w:sz w:val="26"/>
          <w:szCs w:val="26"/>
          <w:lang w:val="da-DK"/>
        </w:rPr>
        <w:t xml:space="preserve">” để nhằm đưa ra các </w:t>
      </w:r>
      <w:r w:rsidRPr="007F60CF">
        <w:rPr>
          <w:rFonts w:ascii="Times New Roman" w:hAnsi="Times New Roman" w:cs="Times New Roman"/>
          <w:sz w:val="26"/>
          <w:szCs w:val="26"/>
          <w:lang w:val="da-DK"/>
        </w:rPr>
        <w:lastRenderedPageBreak/>
        <w:t xml:space="preserve">giải pháp góp phần </w:t>
      </w:r>
      <w:r w:rsidR="00EA5D52" w:rsidRPr="007F60CF">
        <w:rPr>
          <w:rFonts w:ascii="Times New Roman" w:hAnsi="Times New Roman" w:cs="Times New Roman"/>
          <w:sz w:val="26"/>
          <w:szCs w:val="26"/>
          <w:lang w:val="da-DK"/>
        </w:rPr>
        <w:t>hoàn thiện hoạt động</w:t>
      </w:r>
      <w:r w:rsidRPr="007F60CF">
        <w:rPr>
          <w:rFonts w:ascii="Times New Roman" w:hAnsi="Times New Roman" w:cs="Times New Roman"/>
          <w:sz w:val="26"/>
          <w:szCs w:val="26"/>
          <w:lang w:val="da-DK"/>
        </w:rPr>
        <w:t xml:space="preserve"> quản lý </w:t>
      </w:r>
      <w:r w:rsidR="00E40AA2" w:rsidRPr="00177763">
        <w:rPr>
          <w:rFonts w:ascii="Times New Roman" w:hAnsi="Times New Roman" w:cs="Times New Roman"/>
          <w:sz w:val="26"/>
          <w:szCs w:val="26"/>
          <w:lang w:val="da-DK"/>
        </w:rPr>
        <w:t>NQNN</w:t>
      </w:r>
      <w:r w:rsidRPr="007F60CF">
        <w:rPr>
          <w:rFonts w:ascii="Times New Roman" w:hAnsi="Times New Roman" w:cs="Times New Roman"/>
          <w:sz w:val="26"/>
          <w:szCs w:val="26"/>
          <w:lang w:val="da-DK"/>
        </w:rPr>
        <w:t xml:space="preserve"> tạm thời nhàn rỗi tại </w:t>
      </w:r>
      <w:r w:rsidR="0092512E" w:rsidRPr="00177763">
        <w:rPr>
          <w:rFonts w:ascii="Times New Roman" w:hAnsi="Times New Roman" w:cs="Times New Roman"/>
          <w:sz w:val="26"/>
          <w:szCs w:val="26"/>
          <w:lang w:val="da-DK"/>
        </w:rPr>
        <w:t>KBNN</w:t>
      </w:r>
      <w:r w:rsidR="0092512E" w:rsidRPr="007F60CF">
        <w:rPr>
          <w:rFonts w:ascii="Times New Roman" w:hAnsi="Times New Roman" w:cs="Times New Roman"/>
          <w:sz w:val="26"/>
          <w:szCs w:val="26"/>
          <w:lang w:val="da-DK"/>
        </w:rPr>
        <w:t xml:space="preserve"> </w:t>
      </w:r>
      <w:r w:rsidR="00EA5D52" w:rsidRPr="007F60CF">
        <w:rPr>
          <w:rFonts w:ascii="Times New Roman" w:hAnsi="Times New Roman" w:cs="Times New Roman"/>
          <w:sz w:val="26"/>
          <w:szCs w:val="26"/>
          <w:lang w:val="da-DK"/>
        </w:rPr>
        <w:t>T</w:t>
      </w:r>
      <w:r w:rsidRPr="007F60CF">
        <w:rPr>
          <w:rFonts w:ascii="Times New Roman" w:hAnsi="Times New Roman" w:cs="Times New Roman"/>
          <w:sz w:val="26"/>
          <w:szCs w:val="26"/>
          <w:lang w:val="da-DK"/>
        </w:rPr>
        <w:t>rung ương.</w:t>
      </w:r>
    </w:p>
    <w:p w14:paraId="75A4C2A6" w14:textId="4C4834C5" w:rsidR="002570F3" w:rsidRPr="00FF421C" w:rsidRDefault="00FF421C" w:rsidP="00177763">
      <w:pPr>
        <w:widowControl w:val="0"/>
        <w:tabs>
          <w:tab w:val="left" w:pos="993"/>
        </w:tabs>
        <w:spacing w:before="120" w:after="120" w:line="312" w:lineRule="auto"/>
        <w:ind w:firstLine="720"/>
        <w:jc w:val="both"/>
        <w:outlineLvl w:val="0"/>
        <w:rPr>
          <w:rFonts w:ascii="Times New Roman" w:hAnsi="Times New Roman" w:cs="Times New Roman"/>
          <w:sz w:val="28"/>
          <w:szCs w:val="28"/>
          <w:lang w:val="da-DK"/>
        </w:rPr>
      </w:pPr>
      <w:bookmarkStart w:id="5" w:name="_Toc175697867"/>
      <w:r w:rsidRPr="00FF421C">
        <w:rPr>
          <w:rFonts w:ascii="Times New Roman" w:eastAsia="SimSun" w:hAnsi="Times New Roman" w:cs="Times New Roman"/>
          <w:b/>
          <w:color w:val="000000"/>
          <w:sz w:val="28"/>
          <w:szCs w:val="28"/>
          <w:lang w:val="da-DK"/>
        </w:rPr>
        <w:t xml:space="preserve">2. </w:t>
      </w:r>
      <w:r w:rsidR="002570F3" w:rsidRPr="00FF421C">
        <w:rPr>
          <w:rFonts w:ascii="Times New Roman" w:eastAsia="SimSun" w:hAnsi="Times New Roman" w:cs="Times New Roman"/>
          <w:b/>
          <w:color w:val="000000"/>
          <w:sz w:val="28"/>
          <w:szCs w:val="28"/>
          <w:lang w:val="da-DK"/>
        </w:rPr>
        <w:t>Mục tiêu nghiên cứu</w:t>
      </w:r>
      <w:bookmarkEnd w:id="5"/>
    </w:p>
    <w:p w14:paraId="4CCC4D65" w14:textId="413D55C3" w:rsidR="002570F3" w:rsidRPr="00270426" w:rsidRDefault="002570F3" w:rsidP="00177763">
      <w:pPr>
        <w:widowControl w:val="0"/>
        <w:tabs>
          <w:tab w:val="left" w:pos="993"/>
        </w:tabs>
        <w:spacing w:before="120" w:after="120" w:line="312" w:lineRule="auto"/>
        <w:ind w:firstLine="720"/>
        <w:jc w:val="both"/>
        <w:rPr>
          <w:rFonts w:ascii="Times New Roman" w:hAnsi="Times New Roman" w:cs="Times New Roman"/>
          <w:sz w:val="26"/>
          <w:szCs w:val="26"/>
          <w:lang w:val="da-DK"/>
        </w:rPr>
      </w:pPr>
      <w:r w:rsidRPr="00270426">
        <w:rPr>
          <w:rFonts w:ascii="Times New Roman" w:hAnsi="Times New Roman" w:cs="Times New Roman"/>
          <w:sz w:val="26"/>
          <w:szCs w:val="26"/>
          <w:lang w:val="da-DK"/>
        </w:rPr>
        <w:t xml:space="preserve">- </w:t>
      </w:r>
      <w:r w:rsidR="0014584A" w:rsidRPr="00270426">
        <w:rPr>
          <w:rFonts w:ascii="Times New Roman" w:hAnsi="Times New Roman" w:cs="Times New Roman"/>
          <w:sz w:val="26"/>
          <w:szCs w:val="26"/>
          <w:lang w:val="da-DK"/>
        </w:rPr>
        <w:t>Xây dựng</w:t>
      </w:r>
      <w:r w:rsidRPr="00270426">
        <w:rPr>
          <w:rFonts w:ascii="Times New Roman" w:hAnsi="Times New Roman" w:cs="Times New Roman"/>
          <w:sz w:val="26"/>
          <w:szCs w:val="26"/>
          <w:lang w:val="da-DK"/>
        </w:rPr>
        <w:t xml:space="preserve"> được khung nghiên cứu về quản lý </w:t>
      </w:r>
      <w:r w:rsidR="00E40AA2" w:rsidRPr="00270426">
        <w:rPr>
          <w:rFonts w:ascii="Times New Roman" w:hAnsi="Times New Roman" w:cs="Times New Roman"/>
          <w:sz w:val="26"/>
          <w:szCs w:val="26"/>
          <w:lang w:val="da-DK"/>
        </w:rPr>
        <w:t>NQNN</w:t>
      </w:r>
      <w:r w:rsidRPr="00177763">
        <w:rPr>
          <w:rFonts w:ascii="Times New Roman" w:hAnsi="Times New Roman" w:cs="Times New Roman"/>
          <w:sz w:val="26"/>
          <w:szCs w:val="26"/>
          <w:lang w:val="da-DK"/>
        </w:rPr>
        <w:t xml:space="preserve"> tạm thời nhàn rỗi tại </w:t>
      </w:r>
      <w:r w:rsidR="0092512E" w:rsidRPr="00177763">
        <w:rPr>
          <w:rFonts w:ascii="Times New Roman" w:hAnsi="Times New Roman" w:cs="Times New Roman"/>
          <w:sz w:val="26"/>
          <w:szCs w:val="26"/>
          <w:lang w:val="da-DK"/>
        </w:rPr>
        <w:t xml:space="preserve">KBNN </w:t>
      </w:r>
      <w:r w:rsidR="0014584A" w:rsidRPr="00177763">
        <w:rPr>
          <w:rFonts w:ascii="Times New Roman" w:hAnsi="Times New Roman" w:cs="Times New Roman"/>
          <w:sz w:val="26"/>
          <w:szCs w:val="26"/>
          <w:lang w:val="da-DK"/>
        </w:rPr>
        <w:t>trung ương.</w:t>
      </w:r>
    </w:p>
    <w:p w14:paraId="54C1F588" w14:textId="24417AF1" w:rsidR="002570F3" w:rsidRPr="00177763" w:rsidRDefault="002570F3" w:rsidP="00177763">
      <w:pPr>
        <w:widowControl w:val="0"/>
        <w:tabs>
          <w:tab w:val="left" w:pos="993"/>
        </w:tabs>
        <w:spacing w:before="120" w:after="120" w:line="312" w:lineRule="auto"/>
        <w:ind w:firstLine="720"/>
        <w:jc w:val="both"/>
        <w:rPr>
          <w:rFonts w:ascii="Times New Roman" w:hAnsi="Times New Roman" w:cs="Times New Roman"/>
          <w:sz w:val="26"/>
          <w:szCs w:val="26"/>
          <w:lang w:val="da-DK"/>
        </w:rPr>
      </w:pPr>
      <w:r w:rsidRPr="00270426">
        <w:rPr>
          <w:rFonts w:ascii="Times New Roman" w:hAnsi="Times New Roman" w:cs="Times New Roman"/>
          <w:sz w:val="26"/>
          <w:szCs w:val="26"/>
          <w:lang w:val="da-DK"/>
        </w:rPr>
        <w:t xml:space="preserve">- Phân tích được thực trạng quản lý </w:t>
      </w:r>
      <w:r w:rsidR="00E40AA2" w:rsidRPr="00270426">
        <w:rPr>
          <w:rFonts w:ascii="Times New Roman" w:hAnsi="Times New Roman" w:cs="Times New Roman"/>
          <w:sz w:val="26"/>
          <w:szCs w:val="26"/>
          <w:lang w:val="da-DK"/>
        </w:rPr>
        <w:t>NQNN</w:t>
      </w:r>
      <w:r w:rsidRPr="00177763">
        <w:rPr>
          <w:rFonts w:ascii="Times New Roman" w:hAnsi="Times New Roman" w:cs="Times New Roman"/>
          <w:sz w:val="26"/>
          <w:szCs w:val="26"/>
          <w:lang w:val="da-DK"/>
        </w:rPr>
        <w:t xml:space="preserve"> tạm thời nhàn rỗi tại </w:t>
      </w:r>
      <w:r w:rsidR="0092512E" w:rsidRPr="00177763">
        <w:rPr>
          <w:rFonts w:ascii="Times New Roman" w:hAnsi="Times New Roman" w:cs="Times New Roman"/>
          <w:sz w:val="26"/>
          <w:szCs w:val="26"/>
          <w:lang w:val="da-DK"/>
        </w:rPr>
        <w:t xml:space="preserve">KBNN </w:t>
      </w:r>
      <w:r w:rsidRPr="00177763">
        <w:rPr>
          <w:rFonts w:ascii="Times New Roman" w:hAnsi="Times New Roman" w:cs="Times New Roman"/>
          <w:sz w:val="26"/>
          <w:szCs w:val="26"/>
          <w:lang w:val="da-DK"/>
        </w:rPr>
        <w:t>trung ương giai đoạn năm 2021-2023, từ đó đánh gi</w:t>
      </w:r>
      <w:r w:rsidR="0014584A" w:rsidRPr="00177763">
        <w:rPr>
          <w:rFonts w:ascii="Times New Roman" w:hAnsi="Times New Roman" w:cs="Times New Roman"/>
          <w:sz w:val="26"/>
          <w:szCs w:val="26"/>
          <w:lang w:val="da-DK"/>
        </w:rPr>
        <w:t>á</w:t>
      </w:r>
      <w:r w:rsidRPr="00177763">
        <w:rPr>
          <w:rFonts w:ascii="Times New Roman" w:hAnsi="Times New Roman" w:cs="Times New Roman"/>
          <w:sz w:val="26"/>
          <w:szCs w:val="26"/>
          <w:lang w:val="da-DK"/>
        </w:rPr>
        <w:t xml:space="preserve"> điểm mạnh, điểm yếu và nguyên nhân của điểm yếu trong quản lý </w:t>
      </w:r>
      <w:r w:rsidR="00E40AA2" w:rsidRPr="00177763">
        <w:rPr>
          <w:rFonts w:ascii="Times New Roman" w:hAnsi="Times New Roman" w:cs="Times New Roman"/>
          <w:sz w:val="26"/>
          <w:szCs w:val="26"/>
          <w:lang w:val="da-DK"/>
        </w:rPr>
        <w:t>NQNN</w:t>
      </w:r>
      <w:r w:rsidRPr="00177763">
        <w:rPr>
          <w:rFonts w:ascii="Times New Roman" w:hAnsi="Times New Roman" w:cs="Times New Roman"/>
          <w:sz w:val="26"/>
          <w:szCs w:val="26"/>
          <w:lang w:val="da-DK"/>
        </w:rPr>
        <w:t xml:space="preserve"> tạm thời nhàn rỗi.</w:t>
      </w:r>
    </w:p>
    <w:p w14:paraId="2FF53414" w14:textId="10CBC3E3" w:rsidR="002570F3" w:rsidRPr="00177763" w:rsidRDefault="002570F3" w:rsidP="00177763">
      <w:pPr>
        <w:widowControl w:val="0"/>
        <w:tabs>
          <w:tab w:val="left" w:pos="993"/>
        </w:tabs>
        <w:spacing w:before="120" w:after="120" w:line="312" w:lineRule="auto"/>
        <w:ind w:firstLine="720"/>
        <w:jc w:val="both"/>
        <w:rPr>
          <w:rFonts w:ascii="Times New Roman" w:hAnsi="Times New Roman" w:cs="Times New Roman"/>
          <w:b/>
          <w:color w:val="000000"/>
          <w:spacing w:val="-4"/>
          <w:sz w:val="26"/>
          <w:szCs w:val="26"/>
          <w:lang w:val="da-DK"/>
        </w:rPr>
      </w:pPr>
      <w:r w:rsidRPr="00177763">
        <w:rPr>
          <w:rFonts w:ascii="Times New Roman" w:hAnsi="Times New Roman" w:cs="Times New Roman"/>
          <w:sz w:val="26"/>
          <w:szCs w:val="26"/>
          <w:lang w:val="da-DK"/>
        </w:rPr>
        <w:t xml:space="preserve">- Đề xuất được một số giải pháp nhằm nâng cao hiệu quả quản lý </w:t>
      </w:r>
      <w:r w:rsidR="00E40AA2" w:rsidRPr="00177763">
        <w:rPr>
          <w:rFonts w:ascii="Times New Roman" w:hAnsi="Times New Roman" w:cs="Times New Roman"/>
          <w:sz w:val="26"/>
          <w:szCs w:val="26"/>
          <w:lang w:val="da-DK"/>
        </w:rPr>
        <w:t>NQNN</w:t>
      </w:r>
      <w:r w:rsidRPr="00177763">
        <w:rPr>
          <w:rFonts w:ascii="Times New Roman" w:hAnsi="Times New Roman" w:cs="Times New Roman"/>
          <w:sz w:val="26"/>
          <w:szCs w:val="26"/>
          <w:lang w:val="da-DK"/>
        </w:rPr>
        <w:t xml:space="preserve"> tạm thời nhàn rỗi c</w:t>
      </w:r>
      <w:r w:rsidR="00FF3FE5" w:rsidRPr="00177763">
        <w:rPr>
          <w:rFonts w:ascii="Times New Roman" w:hAnsi="Times New Roman" w:cs="Times New Roman"/>
          <w:sz w:val="26"/>
          <w:szCs w:val="26"/>
          <w:lang w:val="da-DK"/>
        </w:rPr>
        <w:t>ủa</w:t>
      </w:r>
      <w:r w:rsidRPr="00177763">
        <w:rPr>
          <w:rFonts w:ascii="Times New Roman" w:hAnsi="Times New Roman" w:cs="Times New Roman"/>
          <w:sz w:val="26"/>
          <w:szCs w:val="26"/>
          <w:lang w:val="da-DK"/>
        </w:rPr>
        <w:t xml:space="preserve"> </w:t>
      </w:r>
      <w:r w:rsidR="0092512E" w:rsidRPr="00177763">
        <w:rPr>
          <w:rFonts w:ascii="Times New Roman" w:hAnsi="Times New Roman" w:cs="Times New Roman"/>
          <w:sz w:val="26"/>
          <w:szCs w:val="26"/>
          <w:lang w:val="da-DK"/>
        </w:rPr>
        <w:t xml:space="preserve">KBNN </w:t>
      </w:r>
      <w:r w:rsidRPr="00177763">
        <w:rPr>
          <w:rFonts w:ascii="Times New Roman" w:hAnsi="Times New Roman" w:cs="Times New Roman"/>
          <w:sz w:val="26"/>
          <w:szCs w:val="26"/>
          <w:lang w:val="da-DK"/>
        </w:rPr>
        <w:t>trung ương</w:t>
      </w:r>
      <w:r w:rsidRPr="00270426">
        <w:rPr>
          <w:rFonts w:ascii="Times New Roman" w:hAnsi="Times New Roman" w:cs="Times New Roman"/>
          <w:sz w:val="26"/>
          <w:szCs w:val="26"/>
          <w:lang w:val="da-DK"/>
        </w:rPr>
        <w:t xml:space="preserve"> </w:t>
      </w:r>
      <w:r w:rsidR="0014584A" w:rsidRPr="00270426">
        <w:rPr>
          <w:rFonts w:ascii="Times New Roman" w:hAnsi="Times New Roman" w:cs="Times New Roman"/>
          <w:sz w:val="26"/>
          <w:szCs w:val="26"/>
          <w:lang w:val="da-DK"/>
        </w:rPr>
        <w:t>trong thời gian tới.</w:t>
      </w:r>
    </w:p>
    <w:p w14:paraId="11D6FDAE" w14:textId="77777777" w:rsidR="002570F3" w:rsidRPr="00177763" w:rsidRDefault="002570F3" w:rsidP="00177763">
      <w:pPr>
        <w:pStyle w:val="Heading1"/>
        <w:spacing w:before="120" w:after="120" w:line="312" w:lineRule="auto"/>
        <w:ind w:firstLine="720"/>
        <w:rPr>
          <w:rFonts w:ascii="Times New Roman" w:eastAsia="SimSun" w:hAnsi="Times New Roman" w:cs="Times New Roman"/>
          <w:b/>
          <w:color w:val="000000"/>
          <w:sz w:val="28"/>
          <w:szCs w:val="28"/>
          <w:lang w:val="da-DK"/>
        </w:rPr>
      </w:pPr>
      <w:bookmarkStart w:id="6" w:name="_Toc175697868"/>
      <w:r w:rsidRPr="00177763">
        <w:rPr>
          <w:rFonts w:ascii="Times New Roman" w:eastAsia="SimSun" w:hAnsi="Times New Roman" w:cs="Times New Roman"/>
          <w:b/>
          <w:color w:val="000000"/>
          <w:sz w:val="28"/>
          <w:szCs w:val="28"/>
          <w:lang w:val="da-DK"/>
        </w:rPr>
        <w:t>3. Đối tượng và phạm vi nghiên cứu</w:t>
      </w:r>
      <w:bookmarkEnd w:id="6"/>
    </w:p>
    <w:p w14:paraId="7FCEB8DD" w14:textId="09B05DE9" w:rsidR="002570F3" w:rsidRPr="00177763" w:rsidRDefault="002570F3" w:rsidP="00177763">
      <w:pPr>
        <w:pStyle w:val="Heading2"/>
        <w:spacing w:before="120" w:after="120" w:line="312" w:lineRule="auto"/>
        <w:ind w:firstLine="720"/>
        <w:rPr>
          <w:rFonts w:ascii="Times New Roman" w:eastAsia="SimSun" w:hAnsi="Times New Roman" w:cs="Times New Roman"/>
          <w:color w:val="000000"/>
          <w:lang w:val="da-DK"/>
        </w:rPr>
      </w:pPr>
      <w:bookmarkStart w:id="7" w:name="_Toc175697869"/>
      <w:r w:rsidRPr="00177763">
        <w:rPr>
          <w:rFonts w:ascii="Times New Roman" w:eastAsia="SimSun" w:hAnsi="Times New Roman" w:cs="Times New Roman"/>
          <w:b/>
          <w:bCs/>
          <w:i/>
          <w:iCs/>
          <w:color w:val="000000"/>
          <w:sz w:val="28"/>
          <w:szCs w:val="28"/>
          <w:lang w:val="da-DK"/>
        </w:rPr>
        <w:t>3.1. Đối tượng nghiên cứu</w:t>
      </w:r>
      <w:r w:rsidRPr="00177763">
        <w:rPr>
          <w:rFonts w:ascii="Times New Roman" w:eastAsia="SimSun" w:hAnsi="Times New Roman" w:cs="Times New Roman"/>
          <w:b/>
          <w:bCs/>
          <w:color w:val="000000"/>
          <w:sz w:val="28"/>
          <w:szCs w:val="28"/>
          <w:lang w:val="da-DK"/>
        </w:rPr>
        <w:t>:</w:t>
      </w:r>
      <w:r w:rsidRPr="00177763">
        <w:rPr>
          <w:rFonts w:ascii="Times New Roman" w:eastAsia="SimSun" w:hAnsi="Times New Roman" w:cs="Times New Roman"/>
          <w:color w:val="000000"/>
          <w:sz w:val="28"/>
          <w:szCs w:val="28"/>
          <w:lang w:val="da-DK"/>
        </w:rPr>
        <w:t xml:space="preserve"> </w:t>
      </w:r>
      <w:r w:rsidRPr="00177763">
        <w:rPr>
          <w:rFonts w:ascii="Times New Roman" w:eastAsia="SimSun" w:hAnsi="Times New Roman" w:cs="Times New Roman"/>
          <w:color w:val="000000"/>
          <w:lang w:val="da-DK"/>
        </w:rPr>
        <w:t xml:space="preserve">Quản lý </w:t>
      </w:r>
      <w:r w:rsidR="00E40AA2" w:rsidRPr="00177763">
        <w:rPr>
          <w:rFonts w:ascii="Times New Roman" w:eastAsia="SimSun" w:hAnsi="Times New Roman" w:cs="Times New Roman"/>
          <w:color w:val="000000"/>
          <w:lang w:val="da-DK"/>
        </w:rPr>
        <w:t>NQNN</w:t>
      </w:r>
      <w:r w:rsidRPr="00177763">
        <w:rPr>
          <w:rFonts w:ascii="Times New Roman" w:eastAsia="SimSun" w:hAnsi="Times New Roman" w:cs="Times New Roman"/>
          <w:color w:val="000000"/>
          <w:lang w:val="da-DK"/>
        </w:rPr>
        <w:t xml:space="preserve"> tạm thời nhàn rỗi tại </w:t>
      </w:r>
      <w:r w:rsidR="0092512E" w:rsidRPr="00177763">
        <w:rPr>
          <w:rFonts w:ascii="Times New Roman" w:hAnsi="Times New Roman" w:cs="Times New Roman"/>
          <w:color w:val="auto"/>
          <w:lang w:val="da-DK"/>
        </w:rPr>
        <w:t>KBNN</w:t>
      </w:r>
      <w:r w:rsidR="0092512E" w:rsidRPr="00177763">
        <w:rPr>
          <w:rFonts w:ascii="Times New Roman" w:eastAsia="SimSun" w:hAnsi="Times New Roman" w:cs="Times New Roman"/>
          <w:color w:val="000000"/>
          <w:lang w:val="da-DK"/>
        </w:rPr>
        <w:t xml:space="preserve"> </w:t>
      </w:r>
      <w:r w:rsidRPr="00177763">
        <w:rPr>
          <w:rFonts w:ascii="Times New Roman" w:eastAsia="SimSun" w:hAnsi="Times New Roman" w:cs="Times New Roman"/>
          <w:color w:val="000000"/>
          <w:lang w:val="da-DK"/>
        </w:rPr>
        <w:t>Trung ương</w:t>
      </w:r>
      <w:bookmarkEnd w:id="7"/>
    </w:p>
    <w:p w14:paraId="3896E4C5" w14:textId="77777777" w:rsidR="002570F3" w:rsidRPr="00177763" w:rsidRDefault="002570F3" w:rsidP="00177763">
      <w:pPr>
        <w:pStyle w:val="Heading2"/>
        <w:spacing w:before="120" w:after="120" w:line="312" w:lineRule="auto"/>
        <w:ind w:firstLine="720"/>
        <w:rPr>
          <w:rFonts w:ascii="Times New Roman" w:eastAsia="SimSun" w:hAnsi="Times New Roman" w:cs="Times New Roman"/>
          <w:b/>
          <w:bCs/>
          <w:i/>
          <w:iCs/>
          <w:color w:val="000000"/>
          <w:sz w:val="28"/>
          <w:szCs w:val="28"/>
          <w:lang w:val="da-DK"/>
        </w:rPr>
      </w:pPr>
      <w:bookmarkStart w:id="8" w:name="_Toc175697870"/>
      <w:r w:rsidRPr="00177763">
        <w:rPr>
          <w:rFonts w:ascii="Times New Roman" w:eastAsia="SimSun" w:hAnsi="Times New Roman" w:cs="Times New Roman"/>
          <w:b/>
          <w:bCs/>
          <w:i/>
          <w:iCs/>
          <w:color w:val="000000"/>
          <w:sz w:val="28"/>
          <w:szCs w:val="28"/>
          <w:lang w:val="da-DK"/>
        </w:rPr>
        <w:t>3.2. Phạm vi nghiên cứu:</w:t>
      </w:r>
      <w:bookmarkEnd w:id="8"/>
    </w:p>
    <w:p w14:paraId="0FD319C9" w14:textId="3650FE6E" w:rsidR="002570F3" w:rsidRPr="00177763" w:rsidRDefault="002570F3" w:rsidP="00177763">
      <w:pPr>
        <w:widowControl w:val="0"/>
        <w:tabs>
          <w:tab w:val="left" w:pos="993"/>
        </w:tabs>
        <w:spacing w:before="120" w:after="120" w:line="312" w:lineRule="auto"/>
        <w:ind w:firstLine="720"/>
        <w:contextualSpacing/>
        <w:jc w:val="both"/>
        <w:rPr>
          <w:rFonts w:ascii="Times New Roman" w:eastAsia="SimSun" w:hAnsi="Times New Roman" w:cs="Times New Roman"/>
          <w:color w:val="000000"/>
          <w:sz w:val="26"/>
          <w:szCs w:val="26"/>
          <w:lang w:val="da-DK"/>
        </w:rPr>
      </w:pPr>
      <w:r w:rsidRPr="00177763">
        <w:rPr>
          <w:rFonts w:ascii="Times New Roman" w:eastAsia="SimSun" w:hAnsi="Times New Roman" w:cs="Times New Roman"/>
          <w:color w:val="000000"/>
          <w:sz w:val="26"/>
          <w:szCs w:val="26"/>
          <w:lang w:val="da-DK"/>
        </w:rPr>
        <w:t>- Nội dung</w:t>
      </w:r>
      <w:r w:rsidR="0014584A" w:rsidRPr="00177763">
        <w:rPr>
          <w:rFonts w:ascii="Times New Roman" w:eastAsia="SimSun" w:hAnsi="Times New Roman" w:cs="Times New Roman"/>
          <w:color w:val="000000"/>
          <w:sz w:val="26"/>
          <w:szCs w:val="26"/>
          <w:lang w:val="da-DK"/>
        </w:rPr>
        <w:t xml:space="preserve"> nghiên cứu</w:t>
      </w:r>
      <w:r w:rsidRPr="00177763">
        <w:rPr>
          <w:rFonts w:ascii="Times New Roman" w:eastAsia="SimSun" w:hAnsi="Times New Roman" w:cs="Times New Roman"/>
          <w:color w:val="000000"/>
          <w:sz w:val="26"/>
          <w:szCs w:val="26"/>
          <w:lang w:val="da-DK"/>
        </w:rPr>
        <w:t xml:space="preserve">: Nghiên cứu những vấn đề về lý luận và thực tiễn liên quan đến quản lý </w:t>
      </w:r>
      <w:r w:rsidR="00E40AA2" w:rsidRPr="00177763">
        <w:rPr>
          <w:rFonts w:ascii="Times New Roman" w:eastAsia="SimSun" w:hAnsi="Times New Roman" w:cs="Times New Roman"/>
          <w:color w:val="000000"/>
          <w:sz w:val="26"/>
          <w:szCs w:val="26"/>
          <w:lang w:val="da-DK"/>
        </w:rPr>
        <w:t>NQNN</w:t>
      </w:r>
      <w:r w:rsidRPr="00177763">
        <w:rPr>
          <w:rFonts w:ascii="Times New Roman" w:eastAsia="SimSun" w:hAnsi="Times New Roman" w:cs="Times New Roman"/>
          <w:color w:val="000000"/>
          <w:sz w:val="26"/>
          <w:szCs w:val="26"/>
          <w:lang w:val="da-DK"/>
        </w:rPr>
        <w:t xml:space="preserve"> tạm thời nhàn rỗi tiếp cận theo </w:t>
      </w:r>
      <w:r w:rsidR="00824F10" w:rsidRPr="00177763">
        <w:rPr>
          <w:rFonts w:ascii="Times New Roman" w:eastAsia="SimSun" w:hAnsi="Times New Roman" w:cs="Times New Roman"/>
          <w:color w:val="000000"/>
          <w:sz w:val="26"/>
          <w:szCs w:val="26"/>
          <w:lang w:val="da-DK"/>
        </w:rPr>
        <w:t>chức năng</w:t>
      </w:r>
      <w:r w:rsidRPr="00177763">
        <w:rPr>
          <w:rFonts w:ascii="Times New Roman" w:eastAsia="SimSun" w:hAnsi="Times New Roman" w:cs="Times New Roman"/>
          <w:color w:val="000000"/>
          <w:sz w:val="26"/>
          <w:szCs w:val="26"/>
          <w:lang w:val="da-DK"/>
        </w:rPr>
        <w:t xml:space="preserve"> quản lý</w:t>
      </w:r>
      <w:r w:rsidR="00FF3FE5" w:rsidRPr="00177763">
        <w:rPr>
          <w:rFonts w:ascii="Times New Roman" w:eastAsia="SimSun" w:hAnsi="Times New Roman" w:cs="Times New Roman"/>
          <w:color w:val="000000"/>
          <w:sz w:val="26"/>
          <w:szCs w:val="26"/>
          <w:lang w:val="da-DK"/>
        </w:rPr>
        <w:t xml:space="preserve"> bao gồm các </w:t>
      </w:r>
      <w:r w:rsidR="00824F10" w:rsidRPr="00177763">
        <w:rPr>
          <w:rFonts w:ascii="Times New Roman" w:eastAsia="SimSun" w:hAnsi="Times New Roman" w:cs="Times New Roman"/>
          <w:color w:val="000000"/>
          <w:sz w:val="26"/>
          <w:szCs w:val="26"/>
          <w:lang w:val="da-DK"/>
        </w:rPr>
        <w:t>chức năng</w:t>
      </w:r>
      <w:r w:rsidR="00FF3FE5" w:rsidRPr="00177763">
        <w:rPr>
          <w:rFonts w:ascii="Times New Roman" w:eastAsia="SimSun" w:hAnsi="Times New Roman" w:cs="Times New Roman"/>
          <w:color w:val="000000"/>
          <w:sz w:val="26"/>
          <w:szCs w:val="26"/>
          <w:lang w:val="da-DK"/>
        </w:rPr>
        <w:t xml:space="preserve">: </w:t>
      </w:r>
      <w:r w:rsidR="00671FAF" w:rsidRPr="00177763">
        <w:rPr>
          <w:rFonts w:ascii="Times New Roman" w:eastAsia="SimSun" w:hAnsi="Times New Roman" w:cs="Times New Roman"/>
          <w:color w:val="000000"/>
          <w:sz w:val="26"/>
          <w:szCs w:val="26"/>
          <w:lang w:val="da-DK"/>
        </w:rPr>
        <w:t xml:space="preserve">tạm ứng, cho vay NQNN đối với NSTW; gửi có kỳ hạn NQNN tạm thời nhàn rỗi tại NHTM; mua lại có kỳ hạn TPCP từ nguồn NQNN tạm thời nhàn rỗi. </w:t>
      </w:r>
    </w:p>
    <w:p w14:paraId="472B47CE" w14:textId="44CCB8EF" w:rsidR="00FF3FE5" w:rsidRPr="00177763" w:rsidRDefault="00FF3FE5" w:rsidP="00177763">
      <w:pPr>
        <w:widowControl w:val="0"/>
        <w:tabs>
          <w:tab w:val="left" w:pos="993"/>
        </w:tabs>
        <w:spacing w:before="120" w:after="120" w:line="312" w:lineRule="auto"/>
        <w:ind w:firstLine="720"/>
        <w:contextualSpacing/>
        <w:jc w:val="both"/>
        <w:rPr>
          <w:rFonts w:ascii="Times New Roman" w:eastAsia="SimSun" w:hAnsi="Times New Roman" w:cs="Times New Roman"/>
          <w:color w:val="000000"/>
          <w:sz w:val="26"/>
          <w:szCs w:val="26"/>
          <w:lang w:val="da-DK"/>
        </w:rPr>
      </w:pPr>
      <w:r w:rsidRPr="00177763">
        <w:rPr>
          <w:rFonts w:ascii="Times New Roman" w:eastAsia="SimSun" w:hAnsi="Times New Roman" w:cs="Times New Roman"/>
          <w:color w:val="000000"/>
          <w:sz w:val="26"/>
          <w:szCs w:val="26"/>
          <w:lang w:val="da-DK"/>
        </w:rPr>
        <w:t>- Không gian</w:t>
      </w:r>
      <w:r w:rsidR="0014584A" w:rsidRPr="00177763">
        <w:rPr>
          <w:rFonts w:ascii="Times New Roman" w:eastAsia="SimSun" w:hAnsi="Times New Roman" w:cs="Times New Roman"/>
          <w:color w:val="000000"/>
          <w:sz w:val="26"/>
          <w:szCs w:val="26"/>
          <w:lang w:val="da-DK"/>
        </w:rPr>
        <w:t xml:space="preserve"> nghiên cứu</w:t>
      </w:r>
      <w:r w:rsidRPr="00177763">
        <w:rPr>
          <w:rFonts w:ascii="Times New Roman" w:eastAsia="SimSun" w:hAnsi="Times New Roman" w:cs="Times New Roman"/>
          <w:color w:val="000000"/>
          <w:sz w:val="26"/>
          <w:szCs w:val="26"/>
          <w:lang w:val="da-DK"/>
        </w:rPr>
        <w:t>:</w:t>
      </w:r>
      <w:r w:rsidR="0014584A" w:rsidRPr="00177763">
        <w:rPr>
          <w:rFonts w:ascii="Times New Roman" w:eastAsia="SimSun" w:hAnsi="Times New Roman" w:cs="Times New Roman"/>
          <w:color w:val="000000"/>
          <w:sz w:val="26"/>
          <w:szCs w:val="26"/>
          <w:lang w:val="da-DK"/>
        </w:rPr>
        <w:t xml:space="preserve"> Nghiên cứu về quản lý nhà nước tạm thời nhàn rỗi tại </w:t>
      </w:r>
      <w:r w:rsidR="00E21991" w:rsidRPr="00177763">
        <w:rPr>
          <w:rFonts w:ascii="Times New Roman" w:eastAsia="SimSun" w:hAnsi="Times New Roman" w:cs="Times New Roman"/>
          <w:color w:val="000000"/>
          <w:sz w:val="26"/>
          <w:szCs w:val="26"/>
          <w:lang w:val="da-DK"/>
        </w:rPr>
        <w:t>KBNN</w:t>
      </w:r>
      <w:r w:rsidR="0014584A" w:rsidRPr="00177763">
        <w:rPr>
          <w:rFonts w:ascii="Times New Roman" w:eastAsia="SimSun" w:hAnsi="Times New Roman" w:cs="Times New Roman"/>
          <w:color w:val="000000"/>
          <w:sz w:val="26"/>
          <w:szCs w:val="26"/>
          <w:lang w:val="da-DK"/>
        </w:rPr>
        <w:t xml:space="preserve"> Trung ương.</w:t>
      </w:r>
    </w:p>
    <w:p w14:paraId="21C28A41" w14:textId="3F3EB3FC" w:rsidR="00207080" w:rsidRPr="00177763" w:rsidRDefault="002570F3" w:rsidP="00177763">
      <w:pPr>
        <w:widowControl w:val="0"/>
        <w:tabs>
          <w:tab w:val="left" w:pos="993"/>
        </w:tabs>
        <w:spacing w:before="120" w:after="120" w:line="312" w:lineRule="auto"/>
        <w:ind w:firstLine="720"/>
        <w:contextualSpacing/>
        <w:jc w:val="both"/>
        <w:rPr>
          <w:rFonts w:ascii="Times New Roman" w:eastAsia="SimSun" w:hAnsi="Times New Roman" w:cs="Times New Roman"/>
          <w:color w:val="000000"/>
          <w:sz w:val="26"/>
          <w:szCs w:val="26"/>
          <w:lang w:val="da-DK"/>
        </w:rPr>
      </w:pPr>
      <w:r w:rsidRPr="00177763">
        <w:rPr>
          <w:rFonts w:ascii="Times New Roman" w:eastAsia="SimSun" w:hAnsi="Times New Roman" w:cs="Times New Roman"/>
          <w:color w:val="000000"/>
          <w:sz w:val="26"/>
          <w:szCs w:val="26"/>
          <w:lang w:val="da-DK"/>
        </w:rPr>
        <w:t>- Thời gian</w:t>
      </w:r>
      <w:r w:rsidR="0014584A" w:rsidRPr="00177763">
        <w:rPr>
          <w:rFonts w:ascii="Times New Roman" w:eastAsia="SimSun" w:hAnsi="Times New Roman" w:cs="Times New Roman"/>
          <w:color w:val="000000"/>
          <w:sz w:val="26"/>
          <w:szCs w:val="26"/>
          <w:lang w:val="da-DK"/>
        </w:rPr>
        <w:t xml:space="preserve"> nghiên cứu</w:t>
      </w:r>
      <w:r w:rsidRPr="00177763">
        <w:rPr>
          <w:rFonts w:ascii="Times New Roman" w:eastAsia="SimSun" w:hAnsi="Times New Roman" w:cs="Times New Roman"/>
          <w:color w:val="000000"/>
          <w:sz w:val="26"/>
          <w:szCs w:val="26"/>
          <w:lang w:val="da-DK"/>
        </w:rPr>
        <w:t xml:space="preserve">: Nghiên cứu thực trạng quản lý </w:t>
      </w:r>
      <w:r w:rsidR="00E40AA2" w:rsidRPr="00177763">
        <w:rPr>
          <w:rFonts w:ascii="Times New Roman" w:eastAsia="SimSun" w:hAnsi="Times New Roman" w:cs="Times New Roman"/>
          <w:color w:val="000000"/>
          <w:sz w:val="26"/>
          <w:szCs w:val="26"/>
          <w:lang w:val="da-DK"/>
        </w:rPr>
        <w:t>NQNN</w:t>
      </w:r>
      <w:r w:rsidRPr="00177763">
        <w:rPr>
          <w:rFonts w:ascii="Times New Roman" w:eastAsia="SimSun" w:hAnsi="Times New Roman" w:cs="Times New Roman"/>
          <w:color w:val="000000"/>
          <w:sz w:val="26"/>
          <w:szCs w:val="26"/>
          <w:lang w:val="da-DK"/>
        </w:rPr>
        <w:t xml:space="preserve"> tạm thời nhàn rỗi giai đoạn năm 202</w:t>
      </w:r>
      <w:r w:rsidR="00FF3FE5" w:rsidRPr="00177763">
        <w:rPr>
          <w:rFonts w:ascii="Times New Roman" w:eastAsia="SimSun" w:hAnsi="Times New Roman" w:cs="Times New Roman"/>
          <w:color w:val="000000"/>
          <w:sz w:val="26"/>
          <w:szCs w:val="26"/>
          <w:lang w:val="da-DK"/>
        </w:rPr>
        <w:t>1</w:t>
      </w:r>
      <w:r w:rsidRPr="00177763">
        <w:rPr>
          <w:rFonts w:ascii="Times New Roman" w:eastAsia="SimSun" w:hAnsi="Times New Roman" w:cs="Times New Roman"/>
          <w:color w:val="000000"/>
          <w:sz w:val="26"/>
          <w:szCs w:val="26"/>
          <w:lang w:val="da-DK"/>
        </w:rPr>
        <w:t>- 2023, phương hướng tới năm 2025</w:t>
      </w:r>
      <w:r w:rsidR="0014584A" w:rsidRPr="00177763">
        <w:rPr>
          <w:rFonts w:ascii="Times New Roman" w:eastAsia="SimSun" w:hAnsi="Times New Roman" w:cs="Times New Roman"/>
          <w:color w:val="000000"/>
          <w:sz w:val="26"/>
          <w:szCs w:val="26"/>
          <w:lang w:val="da-DK"/>
        </w:rPr>
        <w:t>.</w:t>
      </w:r>
    </w:p>
    <w:p w14:paraId="14AF60B9" w14:textId="77777777" w:rsidR="00177763" w:rsidRDefault="00177763">
      <w:pPr>
        <w:rPr>
          <w:rFonts w:ascii="Times New Roman" w:eastAsia="SimSun" w:hAnsi="Times New Roman" w:cs="Times New Roman"/>
          <w:b/>
          <w:color w:val="000000"/>
          <w:sz w:val="28"/>
          <w:szCs w:val="28"/>
          <w:lang w:val="da-DK"/>
        </w:rPr>
      </w:pPr>
      <w:bookmarkStart w:id="9" w:name="_Toc175697871"/>
      <w:r>
        <w:rPr>
          <w:rFonts w:ascii="Times New Roman" w:eastAsia="SimSun" w:hAnsi="Times New Roman" w:cs="Times New Roman"/>
          <w:b/>
          <w:color w:val="000000"/>
          <w:sz w:val="28"/>
          <w:szCs w:val="28"/>
          <w:lang w:val="da-DK"/>
        </w:rPr>
        <w:br w:type="page"/>
      </w:r>
    </w:p>
    <w:p w14:paraId="4361F0CC" w14:textId="00388E15" w:rsidR="00207080" w:rsidRPr="00177763" w:rsidRDefault="002570F3" w:rsidP="00177763">
      <w:pPr>
        <w:pStyle w:val="Heading1"/>
        <w:spacing w:before="120" w:after="120" w:line="312" w:lineRule="auto"/>
        <w:ind w:firstLine="720"/>
        <w:rPr>
          <w:rFonts w:ascii="Times New Roman" w:eastAsia="SimSun" w:hAnsi="Times New Roman" w:cs="Times New Roman"/>
          <w:b/>
          <w:color w:val="000000"/>
          <w:sz w:val="28"/>
          <w:szCs w:val="28"/>
          <w:lang w:val="da-DK"/>
        </w:rPr>
      </w:pPr>
      <w:r w:rsidRPr="00177763">
        <w:rPr>
          <w:rFonts w:ascii="Times New Roman" w:eastAsia="SimSun" w:hAnsi="Times New Roman" w:cs="Times New Roman"/>
          <w:b/>
          <w:color w:val="000000"/>
          <w:sz w:val="28"/>
          <w:szCs w:val="28"/>
          <w:lang w:val="da-DK"/>
        </w:rPr>
        <w:lastRenderedPageBreak/>
        <w:t xml:space="preserve">4. Khung nghiên cứu và </w:t>
      </w:r>
      <w:r w:rsidR="0014584A" w:rsidRPr="00177763">
        <w:rPr>
          <w:rFonts w:ascii="Times New Roman" w:eastAsia="SimSun" w:hAnsi="Times New Roman" w:cs="Times New Roman"/>
          <w:b/>
          <w:color w:val="000000"/>
          <w:sz w:val="28"/>
          <w:szCs w:val="28"/>
          <w:lang w:val="da-DK"/>
        </w:rPr>
        <w:t>quy trình</w:t>
      </w:r>
      <w:r w:rsidRPr="00177763">
        <w:rPr>
          <w:rFonts w:ascii="Times New Roman" w:eastAsia="SimSun" w:hAnsi="Times New Roman" w:cs="Times New Roman"/>
          <w:b/>
          <w:color w:val="000000"/>
          <w:sz w:val="28"/>
          <w:szCs w:val="28"/>
          <w:lang w:val="da-DK"/>
        </w:rPr>
        <w:t xml:space="preserve"> nghiên cứu</w:t>
      </w:r>
      <w:bookmarkEnd w:id="9"/>
    </w:p>
    <w:p w14:paraId="3D9B5BEF" w14:textId="57B62A35" w:rsidR="00271F96" w:rsidRPr="00177763" w:rsidRDefault="002570F3" w:rsidP="00177763">
      <w:pPr>
        <w:pStyle w:val="Heading2"/>
        <w:spacing w:before="120" w:after="120" w:line="312" w:lineRule="auto"/>
        <w:ind w:firstLine="720"/>
        <w:rPr>
          <w:rFonts w:ascii="Times New Roman" w:eastAsia="SimSun" w:hAnsi="Times New Roman" w:cs="Times New Roman"/>
          <w:b/>
          <w:i/>
          <w:iCs/>
          <w:color w:val="000000"/>
          <w:sz w:val="28"/>
          <w:szCs w:val="28"/>
          <w:lang w:val="da-DK"/>
        </w:rPr>
      </w:pPr>
      <w:bookmarkStart w:id="10" w:name="_Toc175697872"/>
      <w:r w:rsidRPr="00177763">
        <w:rPr>
          <w:rFonts w:ascii="Times New Roman" w:eastAsia="SimSun" w:hAnsi="Times New Roman" w:cs="Times New Roman"/>
          <w:b/>
          <w:i/>
          <w:iCs/>
          <w:color w:val="000000"/>
          <w:sz w:val="28"/>
          <w:szCs w:val="28"/>
          <w:lang w:val="da-DK"/>
        </w:rPr>
        <w:t>4.1. Khung nghiên cứu</w:t>
      </w:r>
      <w:bookmarkEnd w:id="10"/>
    </w:p>
    <w:p w14:paraId="0B906669" w14:textId="2EBCC0E3" w:rsidR="002570F3" w:rsidRPr="00177763" w:rsidRDefault="00F75657" w:rsidP="00177763">
      <w:pPr>
        <w:widowControl w:val="0"/>
        <w:tabs>
          <w:tab w:val="left" w:pos="952"/>
        </w:tabs>
        <w:spacing w:before="120" w:after="120" w:line="312" w:lineRule="auto"/>
        <w:ind w:firstLine="720"/>
        <w:contextualSpacing/>
        <w:jc w:val="both"/>
        <w:rPr>
          <w:rFonts w:ascii="Times New Roman" w:eastAsia="SimSun" w:hAnsi="Times New Roman" w:cs="Times New Roman"/>
          <w:bCs/>
          <w:color w:val="000000"/>
          <w:sz w:val="28"/>
          <w:szCs w:val="28"/>
          <w:lang w:val="da-DK"/>
        </w:rPr>
      </w:pPr>
      <w:r w:rsidRPr="0014584A">
        <w:rPr>
          <w:rFonts w:ascii="Times New Roman" w:hAnsi="Times New Roman" w:cs="Times New Roman"/>
          <w:bCs/>
          <w:i/>
          <w:noProof/>
          <w:sz w:val="28"/>
          <w:szCs w:val="28"/>
        </w:rPr>
        <mc:AlternateContent>
          <mc:Choice Requires="wpg">
            <w:drawing>
              <wp:anchor distT="0" distB="0" distL="114300" distR="114300" simplePos="0" relativeHeight="251735040" behindDoc="0" locked="0" layoutInCell="1" allowOverlap="1" wp14:anchorId="74FC83A6" wp14:editId="2D287390">
                <wp:simplePos x="0" y="0"/>
                <wp:positionH relativeFrom="margin">
                  <wp:posOffset>62865</wp:posOffset>
                </wp:positionH>
                <wp:positionV relativeFrom="paragraph">
                  <wp:posOffset>19050</wp:posOffset>
                </wp:positionV>
                <wp:extent cx="5624194" cy="4770120"/>
                <wp:effectExtent l="0" t="0" r="15240" b="11430"/>
                <wp:wrapNone/>
                <wp:docPr id="465268444" name="Nhóm 1"/>
                <wp:cNvGraphicFramePr/>
                <a:graphic xmlns:a="http://schemas.openxmlformats.org/drawingml/2006/main">
                  <a:graphicData uri="http://schemas.microsoft.com/office/word/2010/wordprocessingGroup">
                    <wpg:wgp>
                      <wpg:cNvGrpSpPr/>
                      <wpg:grpSpPr>
                        <a:xfrm>
                          <a:off x="0" y="0"/>
                          <a:ext cx="5624194" cy="4770120"/>
                          <a:chOff x="0" y="-122927"/>
                          <a:chExt cx="5624374" cy="2702721"/>
                        </a:xfrm>
                      </wpg:grpSpPr>
                      <wps:wsp>
                        <wps:cNvPr id="58" name="Rectangle 1"/>
                        <wps:cNvSpPr>
                          <a:spLocks noChangeArrowheads="1"/>
                        </wps:cNvSpPr>
                        <wps:spPr bwMode="auto">
                          <a:xfrm>
                            <a:off x="0" y="-102644"/>
                            <a:ext cx="1621842" cy="2682438"/>
                          </a:xfrm>
                          <a:prstGeom prst="rect">
                            <a:avLst/>
                          </a:prstGeom>
                          <a:solidFill>
                            <a:schemeClr val="lt1">
                              <a:lumMod val="100000"/>
                              <a:lumOff val="0"/>
                            </a:schemeClr>
                          </a:solidFill>
                          <a:ln w="12700">
                            <a:solidFill>
                              <a:schemeClr val="dk1">
                                <a:lumMod val="100000"/>
                                <a:lumOff val="0"/>
                              </a:schemeClr>
                            </a:solidFill>
                            <a:miter lim="800000"/>
                          </a:ln>
                        </wps:spPr>
                        <wps:txbx>
                          <w:txbxContent>
                            <w:p w14:paraId="59446BC0" w14:textId="565075DE" w:rsidR="00621735" w:rsidRPr="00270426" w:rsidRDefault="00621735" w:rsidP="002570F3">
                              <w:pPr>
                                <w:ind w:left="-142" w:right="-155"/>
                                <w:jc w:val="center"/>
                                <w:rPr>
                                  <w:rFonts w:ascii="Times New Roman" w:hAnsi="Times New Roman" w:cs="Times New Roman"/>
                                  <w:sz w:val="26"/>
                                  <w:szCs w:val="26"/>
                                </w:rPr>
                              </w:pPr>
                              <w:r w:rsidRPr="00270426">
                                <w:rPr>
                                  <w:rFonts w:ascii="Times New Roman" w:hAnsi="Times New Roman" w:cs="Times New Roman"/>
                                  <w:sz w:val="26"/>
                                  <w:szCs w:val="26"/>
                                </w:rPr>
                                <w:t xml:space="preserve">Các yếu tố ảnh hưởng đến quản lý NQNN tạm thời nhàn rỗi tại </w:t>
                              </w:r>
                              <w:r w:rsidRPr="00270426">
                                <w:rPr>
                                  <w:rFonts w:ascii="Times New Roman" w:eastAsia="SimSun" w:hAnsi="Times New Roman" w:cs="Times New Roman"/>
                                  <w:color w:val="000000"/>
                                  <w:sz w:val="26"/>
                                  <w:szCs w:val="26"/>
                                  <w:lang w:val="nl-NL"/>
                                </w:rPr>
                                <w:t>KBNN</w:t>
                              </w:r>
                              <w:r w:rsidRPr="00270426">
                                <w:rPr>
                                  <w:rFonts w:ascii="Times New Roman" w:hAnsi="Times New Roman" w:cs="Times New Roman"/>
                                  <w:sz w:val="26"/>
                                  <w:szCs w:val="26"/>
                                </w:rPr>
                                <w:t xml:space="preserve"> trung ương</w:t>
                              </w:r>
                            </w:p>
                            <w:p w14:paraId="30E68C3A" w14:textId="77777777" w:rsidR="00621735" w:rsidRPr="00270426" w:rsidRDefault="00621735" w:rsidP="002570F3">
                              <w:pPr>
                                <w:ind w:left="-142" w:right="-155"/>
                                <w:jc w:val="center"/>
                                <w:rPr>
                                  <w:sz w:val="26"/>
                                  <w:szCs w:val="26"/>
                                </w:rPr>
                              </w:pPr>
                            </w:p>
                          </w:txbxContent>
                        </wps:txbx>
                        <wps:bodyPr rot="0" vert="horz" wrap="square" lIns="91440" tIns="45720" rIns="91440" bIns="45720" anchor="t" anchorCtr="0" upright="1">
                          <a:noAutofit/>
                        </wps:bodyPr>
                      </wps:wsp>
                      <wps:wsp>
                        <wps:cNvPr id="76" name="Rectangle 5"/>
                        <wps:cNvSpPr>
                          <a:spLocks noChangeArrowheads="1"/>
                        </wps:cNvSpPr>
                        <wps:spPr bwMode="auto">
                          <a:xfrm>
                            <a:off x="1795635" y="-122927"/>
                            <a:ext cx="1846841" cy="2702721"/>
                          </a:xfrm>
                          <a:prstGeom prst="rect">
                            <a:avLst/>
                          </a:prstGeom>
                          <a:solidFill>
                            <a:schemeClr val="lt1">
                              <a:lumMod val="100000"/>
                              <a:lumOff val="0"/>
                            </a:schemeClr>
                          </a:solidFill>
                          <a:ln w="12700">
                            <a:solidFill>
                              <a:schemeClr val="dk1">
                                <a:lumMod val="100000"/>
                                <a:lumOff val="0"/>
                              </a:schemeClr>
                            </a:solidFill>
                            <a:miter lim="800000"/>
                          </a:ln>
                        </wps:spPr>
                        <wps:txbx>
                          <w:txbxContent>
                            <w:p w14:paraId="31FBB489" w14:textId="4D3429CD" w:rsidR="00621735" w:rsidRPr="00270426" w:rsidRDefault="00621735" w:rsidP="002570F3">
                              <w:pPr>
                                <w:ind w:left="-142" w:right="-161"/>
                                <w:jc w:val="center"/>
                                <w:rPr>
                                  <w:rFonts w:ascii="Times New Roman" w:hAnsi="Times New Roman" w:cs="Times New Roman"/>
                                  <w:sz w:val="26"/>
                                  <w:szCs w:val="26"/>
                                </w:rPr>
                              </w:pPr>
                              <w:r w:rsidRPr="00270426">
                                <w:rPr>
                                  <w:rFonts w:ascii="Times New Roman" w:hAnsi="Times New Roman" w:cs="Times New Roman"/>
                                  <w:sz w:val="26"/>
                                  <w:szCs w:val="26"/>
                                </w:rPr>
                                <w:t xml:space="preserve">Quản lý NQNN tạm thời nhàn rỗi tại </w:t>
                              </w:r>
                              <w:r w:rsidRPr="00270426">
                                <w:rPr>
                                  <w:rFonts w:ascii="Times New Roman" w:eastAsia="SimSun" w:hAnsi="Times New Roman" w:cs="Times New Roman"/>
                                  <w:color w:val="000000"/>
                                  <w:sz w:val="26"/>
                                  <w:szCs w:val="26"/>
                                  <w:lang w:val="nl-NL"/>
                                </w:rPr>
                                <w:t>KBNN</w:t>
                              </w:r>
                              <w:r w:rsidRPr="00270426">
                                <w:rPr>
                                  <w:rFonts w:ascii="Times New Roman" w:hAnsi="Times New Roman" w:cs="Times New Roman"/>
                                  <w:sz w:val="26"/>
                                  <w:szCs w:val="26"/>
                                </w:rPr>
                                <w:t xml:space="preserve"> trung ương </w:t>
                              </w:r>
                            </w:p>
                          </w:txbxContent>
                        </wps:txbx>
                        <wps:bodyPr rot="0" vert="horz" wrap="square" lIns="91440" tIns="45720" rIns="91440" bIns="45720" anchor="t" anchorCtr="0" upright="1">
                          <a:noAutofit/>
                        </wps:bodyPr>
                      </wps:wsp>
                      <wps:wsp>
                        <wps:cNvPr id="77" name="Rectangle 9"/>
                        <wps:cNvSpPr>
                          <a:spLocks noChangeArrowheads="1"/>
                        </wps:cNvSpPr>
                        <wps:spPr bwMode="auto">
                          <a:xfrm>
                            <a:off x="3764399" y="-102032"/>
                            <a:ext cx="1859975" cy="2681453"/>
                          </a:xfrm>
                          <a:prstGeom prst="rect">
                            <a:avLst/>
                          </a:prstGeom>
                          <a:solidFill>
                            <a:schemeClr val="lt1">
                              <a:lumMod val="100000"/>
                              <a:lumOff val="0"/>
                            </a:schemeClr>
                          </a:solidFill>
                          <a:ln w="12700">
                            <a:solidFill>
                              <a:schemeClr val="dk1">
                                <a:lumMod val="100000"/>
                                <a:lumOff val="0"/>
                              </a:schemeClr>
                            </a:solidFill>
                            <a:miter lim="800000"/>
                          </a:ln>
                        </wps:spPr>
                        <wps:txbx>
                          <w:txbxContent>
                            <w:p w14:paraId="46298622" w14:textId="29EBBD10" w:rsidR="00621735" w:rsidRPr="00270426" w:rsidRDefault="00621735" w:rsidP="002570F3">
                              <w:pPr>
                                <w:ind w:left="-142" w:right="-161"/>
                                <w:jc w:val="center"/>
                                <w:rPr>
                                  <w:rFonts w:ascii="Times New Roman" w:hAnsi="Times New Roman" w:cs="Times New Roman"/>
                                  <w:sz w:val="26"/>
                                  <w:szCs w:val="26"/>
                                </w:rPr>
                              </w:pPr>
                              <w:r w:rsidRPr="00270426">
                                <w:rPr>
                                  <w:rFonts w:ascii="Times New Roman" w:hAnsi="Times New Roman" w:cs="Times New Roman"/>
                                  <w:sz w:val="26"/>
                                  <w:szCs w:val="26"/>
                                </w:rPr>
                                <w:t xml:space="preserve">Mục tiêu của quản lý NQNN tạm thời nhàn rỗi tại </w:t>
                              </w:r>
                              <w:r w:rsidRPr="00270426">
                                <w:rPr>
                                  <w:rFonts w:ascii="Times New Roman" w:eastAsia="SimSun" w:hAnsi="Times New Roman" w:cs="Times New Roman"/>
                                  <w:color w:val="000000"/>
                                  <w:sz w:val="26"/>
                                  <w:szCs w:val="26"/>
                                  <w:lang w:val="nl-NL"/>
                                </w:rPr>
                                <w:t>KBNN</w:t>
                              </w:r>
                              <w:r w:rsidRPr="00270426">
                                <w:rPr>
                                  <w:rFonts w:ascii="Times New Roman" w:hAnsi="Times New Roman" w:cs="Times New Roman"/>
                                  <w:sz w:val="26"/>
                                  <w:szCs w:val="26"/>
                                </w:rPr>
                                <w:t xml:space="preserve"> trung ương </w:t>
                              </w:r>
                            </w:p>
                            <w:p w14:paraId="420B9BC5" w14:textId="77777777" w:rsidR="00621735" w:rsidRDefault="00621735" w:rsidP="002570F3">
                              <w:pPr>
                                <w:ind w:left="-142" w:right="-199"/>
                                <w:jc w:val="center"/>
                                <w:rPr>
                                  <w:sz w:val="26"/>
                                  <w:szCs w:val="26"/>
                                </w:rPr>
                              </w:pPr>
                            </w:p>
                          </w:txbxContent>
                        </wps:txbx>
                        <wps:bodyPr rot="0" vert="horz" wrap="square" lIns="91440" tIns="45720" rIns="91440" bIns="45720" anchor="t" anchorCtr="0" upright="1">
                          <a:noAutofit/>
                        </wps:bodyPr>
                      </wps:wsp>
                      <wps:wsp>
                        <wps:cNvPr id="82" name="Rectangle 12"/>
                        <wps:cNvSpPr>
                          <a:spLocks noChangeArrowheads="1"/>
                        </wps:cNvSpPr>
                        <wps:spPr bwMode="auto">
                          <a:xfrm>
                            <a:off x="1843684" y="438341"/>
                            <a:ext cx="1745243" cy="2140598"/>
                          </a:xfrm>
                          <a:prstGeom prst="rect">
                            <a:avLst/>
                          </a:prstGeom>
                          <a:solidFill>
                            <a:schemeClr val="lt1">
                              <a:lumMod val="100000"/>
                              <a:lumOff val="0"/>
                            </a:schemeClr>
                          </a:solidFill>
                          <a:ln w="12700">
                            <a:solidFill>
                              <a:schemeClr val="dk1">
                                <a:lumMod val="100000"/>
                                <a:lumOff val="0"/>
                              </a:schemeClr>
                            </a:solidFill>
                            <a:miter lim="800000"/>
                          </a:ln>
                        </wps:spPr>
                        <wps:txbx>
                          <w:txbxContent>
                            <w:p w14:paraId="3945649E" w14:textId="1CAAF0B7" w:rsidR="00621735" w:rsidRDefault="00621735" w:rsidP="00F75657">
                              <w:pPr>
                                <w:spacing w:after="0"/>
                                <w:ind w:right="-125"/>
                                <w:jc w:val="both"/>
                                <w:rPr>
                                  <w:rFonts w:ascii="Times New Roman" w:hAnsi="Times New Roman" w:cs="Times New Roman"/>
                                  <w:sz w:val="26"/>
                                  <w:szCs w:val="26"/>
                                </w:rPr>
                              </w:pPr>
                              <w:r w:rsidRPr="00270426">
                                <w:rPr>
                                  <w:rFonts w:ascii="Times New Roman" w:hAnsi="Times New Roman" w:cs="Times New Roman"/>
                                  <w:sz w:val="26"/>
                                  <w:szCs w:val="26"/>
                                </w:rPr>
                                <w:t xml:space="preserve">- </w:t>
                              </w:r>
                              <w:r>
                                <w:rPr>
                                  <w:rFonts w:ascii="Times New Roman" w:hAnsi="Times New Roman" w:cs="Times New Roman"/>
                                  <w:sz w:val="26"/>
                                  <w:szCs w:val="26"/>
                                </w:rPr>
                                <w:t>Xác định số NQNN tạm thời nhàn rỗi, hạn mức sử dụng NQNN tạm thời nhàn rỗi.</w:t>
                              </w:r>
                            </w:p>
                            <w:p w14:paraId="475A2898" w14:textId="6071659B" w:rsidR="00621735" w:rsidRPr="00270426" w:rsidRDefault="00621735" w:rsidP="00F75657">
                              <w:pPr>
                                <w:spacing w:after="0"/>
                                <w:ind w:right="-125"/>
                                <w:jc w:val="both"/>
                                <w:rPr>
                                  <w:rFonts w:ascii="Times New Roman" w:hAnsi="Times New Roman" w:cs="Times New Roman"/>
                                  <w:sz w:val="26"/>
                                  <w:szCs w:val="26"/>
                                </w:rPr>
                              </w:pPr>
                              <w:r>
                                <w:rPr>
                                  <w:rFonts w:ascii="Times New Roman" w:hAnsi="Times New Roman" w:cs="Times New Roman"/>
                                  <w:sz w:val="26"/>
                                  <w:szCs w:val="26"/>
                                </w:rPr>
                                <w:t>- Quản lý việc tạm ứng, cho vay NQNN tạm thời nhàn rỗi đối với NSTW.</w:t>
                              </w:r>
                            </w:p>
                            <w:p w14:paraId="68D42AEE" w14:textId="02905755" w:rsidR="00621735" w:rsidRPr="00F27968" w:rsidRDefault="00621735" w:rsidP="00F75657">
                              <w:pPr>
                                <w:spacing w:after="0"/>
                                <w:jc w:val="both"/>
                                <w:rPr>
                                  <w:rFonts w:ascii="Times New Roman" w:hAnsi="Times New Roman" w:cs="Times New Roman"/>
                                  <w:sz w:val="26"/>
                                  <w:szCs w:val="26"/>
                                </w:rPr>
                              </w:pPr>
                              <w:r>
                                <w:rPr>
                                  <w:rFonts w:ascii="Times New Roman" w:hAnsi="Times New Roman" w:cs="Times New Roman"/>
                                  <w:sz w:val="26"/>
                                  <w:szCs w:val="26"/>
                                </w:rPr>
                                <w:t>- Quản lý việc g</w:t>
                              </w:r>
                              <w:r w:rsidRPr="00F27968">
                                <w:rPr>
                                  <w:rFonts w:ascii="Times New Roman" w:hAnsi="Times New Roman" w:cs="Times New Roman"/>
                                  <w:sz w:val="26"/>
                                  <w:szCs w:val="26"/>
                                </w:rPr>
                                <w:t>ửi có kỳ hạn NQNN t</w:t>
                              </w:r>
                              <w:r>
                                <w:rPr>
                                  <w:rFonts w:ascii="Times New Roman" w:hAnsi="Times New Roman" w:cs="Times New Roman"/>
                                  <w:sz w:val="26"/>
                                  <w:szCs w:val="26"/>
                                </w:rPr>
                                <w:t>ạm thời nhàn rỗi tại NHTM.</w:t>
                              </w:r>
                            </w:p>
                            <w:p w14:paraId="2E7FD2E4" w14:textId="2CD97129" w:rsidR="00621735" w:rsidRDefault="00621735" w:rsidP="00F75657">
                              <w:pPr>
                                <w:spacing w:after="0"/>
                                <w:jc w:val="both"/>
                                <w:rPr>
                                  <w:rFonts w:ascii="Times New Roman" w:hAnsi="Times New Roman" w:cs="Times New Roman"/>
                                  <w:sz w:val="26"/>
                                  <w:szCs w:val="26"/>
                                </w:rPr>
                              </w:pPr>
                              <w:r>
                                <w:rPr>
                                  <w:rFonts w:ascii="Times New Roman" w:hAnsi="Times New Roman" w:cs="Times New Roman"/>
                                  <w:sz w:val="26"/>
                                  <w:szCs w:val="26"/>
                                </w:rPr>
                                <w:t>- Quản lý việc m</w:t>
                              </w:r>
                              <w:r w:rsidRPr="00F27968">
                                <w:rPr>
                                  <w:rFonts w:ascii="Times New Roman" w:hAnsi="Times New Roman" w:cs="Times New Roman"/>
                                  <w:sz w:val="26"/>
                                  <w:szCs w:val="26"/>
                                </w:rPr>
                                <w:t>ua lại có kỳ hạn TP</w:t>
                              </w:r>
                              <w:r>
                                <w:rPr>
                                  <w:rFonts w:ascii="Times New Roman" w:hAnsi="Times New Roman" w:cs="Times New Roman"/>
                                  <w:sz w:val="26"/>
                                  <w:szCs w:val="26"/>
                                </w:rPr>
                                <w:t>CP từ nguồn NQNN tạm thời nhàn rỗi.</w:t>
                              </w:r>
                            </w:p>
                            <w:p w14:paraId="3E2CED09" w14:textId="3E2FB774" w:rsidR="00621735" w:rsidRPr="00F27968" w:rsidRDefault="00621735" w:rsidP="00F75657">
                              <w:pPr>
                                <w:spacing w:after="0"/>
                                <w:jc w:val="both"/>
                                <w:rPr>
                                  <w:rFonts w:ascii="Times New Roman" w:hAnsi="Times New Roman" w:cs="Times New Roman"/>
                                  <w:sz w:val="26"/>
                                  <w:szCs w:val="26"/>
                                </w:rPr>
                              </w:pPr>
                              <w:r>
                                <w:rPr>
                                  <w:rFonts w:ascii="Times New Roman" w:hAnsi="Times New Roman" w:cs="Times New Roman"/>
                                  <w:sz w:val="26"/>
                                  <w:szCs w:val="26"/>
                                </w:rPr>
                                <w:t>- Kiểm tra, rà soát các giao dịch sử dụng NQNN tạm thời nhàn rỗi.</w:t>
                              </w:r>
                            </w:p>
                          </w:txbxContent>
                        </wps:txbx>
                        <wps:bodyPr rot="0" vert="horz" wrap="square" lIns="91440" tIns="45720" rIns="91440" bIns="45720" anchor="t" anchorCtr="0" upright="1">
                          <a:noAutofit/>
                        </wps:bodyPr>
                      </wps:wsp>
                      <wps:wsp>
                        <wps:cNvPr id="78" name="Rectangle 15"/>
                        <wps:cNvSpPr>
                          <a:spLocks noChangeArrowheads="1"/>
                        </wps:cNvSpPr>
                        <wps:spPr bwMode="auto">
                          <a:xfrm>
                            <a:off x="3802073" y="442659"/>
                            <a:ext cx="1797743" cy="2136730"/>
                          </a:xfrm>
                          <a:prstGeom prst="rect">
                            <a:avLst/>
                          </a:prstGeom>
                          <a:solidFill>
                            <a:schemeClr val="lt1">
                              <a:lumMod val="100000"/>
                              <a:lumOff val="0"/>
                            </a:schemeClr>
                          </a:solidFill>
                          <a:ln w="12700">
                            <a:solidFill>
                              <a:schemeClr val="dk1">
                                <a:lumMod val="100000"/>
                                <a:lumOff val="0"/>
                              </a:schemeClr>
                            </a:solidFill>
                            <a:miter lim="800000"/>
                          </a:ln>
                        </wps:spPr>
                        <wps:txbx>
                          <w:txbxContent>
                            <w:p w14:paraId="7C8C0BBB" w14:textId="66285D54" w:rsidR="00621735" w:rsidRPr="00270426" w:rsidRDefault="00621735" w:rsidP="00F75657">
                              <w:pPr>
                                <w:jc w:val="both"/>
                                <w:rPr>
                                  <w:rFonts w:ascii="Times New Roman" w:hAnsi="Times New Roman" w:cs="Times New Roman"/>
                                  <w:sz w:val="26"/>
                                  <w:szCs w:val="26"/>
                                </w:rPr>
                              </w:pPr>
                              <w:r w:rsidRPr="00270426">
                                <w:rPr>
                                  <w:rFonts w:ascii="Times New Roman" w:hAnsi="Times New Roman" w:cs="Times New Roman"/>
                                  <w:sz w:val="26"/>
                                  <w:szCs w:val="26"/>
                                </w:rPr>
                                <w:t>- Nâng cao hiệu quả quản lý NQNN tạm thời nhàn rỗi.</w:t>
                              </w:r>
                            </w:p>
                            <w:p w14:paraId="0D06AC7F" w14:textId="1FE7A302" w:rsidR="00621735" w:rsidRPr="00270426" w:rsidRDefault="00621735" w:rsidP="00F75657">
                              <w:pPr>
                                <w:jc w:val="both"/>
                                <w:rPr>
                                  <w:rFonts w:ascii="Times New Roman" w:hAnsi="Times New Roman" w:cs="Times New Roman"/>
                                  <w:sz w:val="26"/>
                                  <w:szCs w:val="26"/>
                                </w:rPr>
                              </w:pPr>
                              <w:r w:rsidRPr="00270426">
                                <w:rPr>
                                  <w:rFonts w:ascii="Times New Roman" w:hAnsi="Times New Roman" w:cs="Times New Roman"/>
                                  <w:sz w:val="26"/>
                                  <w:szCs w:val="26"/>
                                </w:rPr>
                                <w:t>- Đảm bảo an toàn nguồn NQNN tạm thời nhàn rỗi.</w:t>
                              </w:r>
                            </w:p>
                          </w:txbxContent>
                        </wps:txbx>
                        <wps:bodyPr rot="0" vert="horz" wrap="square" lIns="91440" tIns="45720" rIns="91440" bIns="45720" anchor="t" anchorCtr="0" upright="1">
                          <a:noAutofit/>
                        </wps:bodyPr>
                      </wps:wsp>
                      <wps:wsp>
                        <wps:cNvPr id="79" name="Rectangle 2"/>
                        <wps:cNvSpPr>
                          <a:spLocks noChangeArrowheads="1"/>
                        </wps:cNvSpPr>
                        <wps:spPr bwMode="auto">
                          <a:xfrm>
                            <a:off x="43176" y="438341"/>
                            <a:ext cx="1543099" cy="2141066"/>
                          </a:xfrm>
                          <a:prstGeom prst="rect">
                            <a:avLst/>
                          </a:prstGeom>
                          <a:solidFill>
                            <a:schemeClr val="lt1">
                              <a:lumMod val="100000"/>
                              <a:lumOff val="0"/>
                            </a:schemeClr>
                          </a:solidFill>
                          <a:ln w="12700">
                            <a:solidFill>
                              <a:schemeClr val="dk1">
                                <a:lumMod val="100000"/>
                                <a:lumOff val="0"/>
                              </a:schemeClr>
                            </a:solidFill>
                            <a:miter lim="800000"/>
                          </a:ln>
                        </wps:spPr>
                        <wps:txbx>
                          <w:txbxContent>
                            <w:p w14:paraId="011E646E" w14:textId="77777777" w:rsidR="00621735" w:rsidRPr="00270426" w:rsidRDefault="00621735" w:rsidP="00F75657">
                              <w:pPr>
                                <w:jc w:val="both"/>
                                <w:rPr>
                                  <w:rFonts w:ascii="Times New Roman" w:hAnsi="Times New Roman" w:cs="Times New Roman"/>
                                  <w:sz w:val="26"/>
                                  <w:szCs w:val="26"/>
                                </w:rPr>
                              </w:pPr>
                              <w:r w:rsidRPr="00270426">
                                <w:rPr>
                                  <w:rFonts w:ascii="Times New Roman" w:hAnsi="Times New Roman" w:cs="Times New Roman"/>
                                  <w:sz w:val="26"/>
                                  <w:szCs w:val="26"/>
                                </w:rPr>
                                <w:t xml:space="preserve">- Các yếu tố chủ quan </w:t>
                              </w:r>
                            </w:p>
                            <w:p w14:paraId="05FF76DA" w14:textId="77777777" w:rsidR="00621735" w:rsidRPr="00270426" w:rsidRDefault="00621735" w:rsidP="00F75657">
                              <w:pPr>
                                <w:jc w:val="both"/>
                                <w:rPr>
                                  <w:rFonts w:ascii="Times New Roman" w:hAnsi="Times New Roman" w:cs="Times New Roman"/>
                                  <w:sz w:val="26"/>
                                  <w:szCs w:val="26"/>
                                </w:rPr>
                              </w:pPr>
                              <w:r w:rsidRPr="00270426">
                                <w:rPr>
                                  <w:rFonts w:ascii="Times New Roman" w:hAnsi="Times New Roman" w:cs="Times New Roman"/>
                                  <w:sz w:val="26"/>
                                  <w:szCs w:val="26"/>
                                </w:rPr>
                                <w:t xml:space="preserve">- Các yếu tố khách quan </w:t>
                              </w:r>
                            </w:p>
                          </w:txbxContent>
                        </wps:txbx>
                        <wps:bodyPr rot="0" vert="horz" wrap="square" lIns="91440" tIns="45720" rIns="91440" bIns="45720" anchor="t" anchorCtr="0" upright="1">
                          <a:noAutofit/>
                        </wps:bodyPr>
                      </wps:wsp>
                      <wps:wsp>
                        <wps:cNvPr id="7" name="Straight Arrow Connector 7"/>
                        <wps:cNvCnPr/>
                        <wps:spPr>
                          <a:xfrm>
                            <a:off x="1630393" y="1421921"/>
                            <a:ext cx="142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3661343" y="1430548"/>
                            <a:ext cx="142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4FC83A6" id="Nhóm 1" o:spid="_x0000_s1026" style="position:absolute;left:0;text-align:left;margin-left:4.95pt;margin-top:1.5pt;width:442.85pt;height:375.6pt;z-index:251735040;mso-position-horizontal-relative:margin;mso-height-relative:margin" coordorigin=",-1229" coordsize="56243,27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">
                <v:rect id="Rectangle 1" o:spid="_x0000_s1027" style="position:absolute;top:-1026;width:16218;height:26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3cAA&#10;AADbAAAADwAAAGRycy9kb3ducmV2LnhtbERPzYrCMBC+C/sOYRa8iKYrdllqU3EFQT2I2/UBhmZs&#10;i82kNLHWtzcHwePH95+uBtOInjpXW1bwNYtAEBdW11wqOP9vpz8gnEfW2FgmBQ9ysMo+Rikm2t75&#10;j/rclyKEsEtQQeV9m0jpiooMupltiQN3sZ1BH2BXSt3hPYSbRs6j6FsarDk0VNjSpqLimt+MgmMs&#10;DzHj2a11vpi4376s9/lJqfHnsF6C8DT4t/jl3mkFcRgbvoQfI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t3cAAAADbAAAADwAAAAAAAAAAAAAAAACYAgAAZHJzL2Rvd25y&#10;ZXYueG1sUEsFBgAAAAAEAAQA9QAAAIUDAAAAAA==&#10;" fillcolor="white [3201]" strokecolor="black [3200]" strokeweight="1pt">
                  <v:textbox>
                    <w:txbxContent>
                      <w:p w14:paraId="59446BC0" w14:textId="565075DE" w:rsidR="00621735" w:rsidRPr="00270426" w:rsidRDefault="00621735" w:rsidP="002570F3">
                        <w:pPr>
                          <w:ind w:left="-142" w:right="-155"/>
                          <w:jc w:val="center"/>
                          <w:rPr>
                            <w:rFonts w:ascii="Times New Roman" w:hAnsi="Times New Roman" w:cs="Times New Roman"/>
                            <w:sz w:val="26"/>
                            <w:szCs w:val="26"/>
                          </w:rPr>
                        </w:pPr>
                        <w:r w:rsidRPr="00270426">
                          <w:rPr>
                            <w:rFonts w:ascii="Times New Roman" w:hAnsi="Times New Roman" w:cs="Times New Roman"/>
                            <w:sz w:val="26"/>
                            <w:szCs w:val="26"/>
                          </w:rPr>
                          <w:t xml:space="preserve">Các yếu tố ảnh hưởng đến quản lý NQNN tạm thời nhàn rỗi tại </w:t>
                        </w:r>
                        <w:r w:rsidRPr="00270426">
                          <w:rPr>
                            <w:rFonts w:ascii="Times New Roman" w:eastAsia="SimSun" w:hAnsi="Times New Roman" w:cs="Times New Roman"/>
                            <w:color w:val="000000"/>
                            <w:sz w:val="26"/>
                            <w:szCs w:val="26"/>
                            <w:lang w:val="nl-NL"/>
                          </w:rPr>
                          <w:t>KBNN</w:t>
                        </w:r>
                        <w:r w:rsidRPr="00270426">
                          <w:rPr>
                            <w:rFonts w:ascii="Times New Roman" w:hAnsi="Times New Roman" w:cs="Times New Roman"/>
                            <w:sz w:val="26"/>
                            <w:szCs w:val="26"/>
                          </w:rPr>
                          <w:t xml:space="preserve"> trung ương</w:t>
                        </w:r>
                      </w:p>
                      <w:p w14:paraId="30E68C3A" w14:textId="77777777" w:rsidR="00621735" w:rsidRPr="00270426" w:rsidRDefault="00621735" w:rsidP="002570F3">
                        <w:pPr>
                          <w:ind w:left="-142" w:right="-155"/>
                          <w:jc w:val="center"/>
                          <w:rPr>
                            <w:sz w:val="26"/>
                            <w:szCs w:val="26"/>
                          </w:rPr>
                        </w:pPr>
                      </w:p>
                    </w:txbxContent>
                  </v:textbox>
                </v:rect>
                <v:rect id="Rectangle 5" o:spid="_x0000_s1028" style="position:absolute;left:17956;top:-1229;width:18468;height:27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AVMQA&#10;AADbAAAADwAAAGRycy9kb3ducmV2LnhtbESP0WrCQBRE34X+w3ILvhSzqTRWoqtYQah9KG3MB1yy&#10;t0lo9m7Irkn8e1cQfBxm5gyz3o6mET11rras4DWKQRAXVtdcKshPh9kShPPIGhvLpOBCDrabp8ka&#10;U20H/qU+86UIEHYpKqi8b1MpXVGRQRfZljh4f7Yz6IPsSqk7HALcNHIexwtpsOawUGFL+4qK/+xs&#10;FHwn8ithzN1OZ28v7qMv62P2o9T0edytQHga/SN8b39qBe8LuH0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sQFTEAAAA2wAAAA8AAAAAAAAAAAAAAAAAmAIAAGRycy9k&#10;b3ducmV2LnhtbFBLBQYAAAAABAAEAPUAAACJAwAAAAA=&#10;" fillcolor="white [3201]" strokecolor="black [3200]" strokeweight="1pt">
                  <v:textbox>
                    <w:txbxContent>
                      <w:p w14:paraId="31FBB489" w14:textId="4D3429CD" w:rsidR="00621735" w:rsidRPr="00270426" w:rsidRDefault="00621735" w:rsidP="002570F3">
                        <w:pPr>
                          <w:ind w:left="-142" w:right="-161"/>
                          <w:jc w:val="center"/>
                          <w:rPr>
                            <w:rFonts w:ascii="Times New Roman" w:hAnsi="Times New Roman" w:cs="Times New Roman"/>
                            <w:sz w:val="26"/>
                            <w:szCs w:val="26"/>
                          </w:rPr>
                        </w:pPr>
                        <w:r w:rsidRPr="00270426">
                          <w:rPr>
                            <w:rFonts w:ascii="Times New Roman" w:hAnsi="Times New Roman" w:cs="Times New Roman"/>
                            <w:sz w:val="26"/>
                            <w:szCs w:val="26"/>
                          </w:rPr>
                          <w:t xml:space="preserve">Quản lý NQNN tạm thời nhàn rỗi tại </w:t>
                        </w:r>
                        <w:r w:rsidRPr="00270426">
                          <w:rPr>
                            <w:rFonts w:ascii="Times New Roman" w:eastAsia="SimSun" w:hAnsi="Times New Roman" w:cs="Times New Roman"/>
                            <w:color w:val="000000"/>
                            <w:sz w:val="26"/>
                            <w:szCs w:val="26"/>
                            <w:lang w:val="nl-NL"/>
                          </w:rPr>
                          <w:t>KBNN</w:t>
                        </w:r>
                        <w:r w:rsidRPr="00270426">
                          <w:rPr>
                            <w:rFonts w:ascii="Times New Roman" w:hAnsi="Times New Roman" w:cs="Times New Roman"/>
                            <w:sz w:val="26"/>
                            <w:szCs w:val="26"/>
                          </w:rPr>
                          <w:t xml:space="preserve"> trung ương </w:t>
                        </w:r>
                      </w:p>
                    </w:txbxContent>
                  </v:textbox>
                </v:rect>
                <v:rect id="Rectangle 9" o:spid="_x0000_s1029" style="position:absolute;left:37643;top:-1020;width:18600;height:26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lz8MA&#10;AADbAAAADwAAAGRycy9kb3ducmV2LnhtbESP0YrCMBRE3wX/IVxhX2RNXdQuXaOosKA+iHb9gEtz&#10;bYvNTWli7f69EQQfh5k5w8yXnalES40rLSsYjyIQxJnVJecKzn+/n98gnEfWWFkmBf/kYLno9+aY&#10;aHvnE7Wpz0WAsEtQQeF9nUjpsoIMupGtiYN3sY1BH2STS93gPcBNJb+iaCYNlhwWCqxpU1B2TW9G&#10;wWEq91PGs1vpdDJ06zYvd+lRqY9Bt/oB4anz7/CrvdUK4hi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Dlz8MAAADbAAAADwAAAAAAAAAAAAAAAACYAgAAZHJzL2Rv&#10;d25yZXYueG1sUEsFBgAAAAAEAAQA9QAAAIgDAAAAAA==&#10;" fillcolor="white [3201]" strokecolor="black [3200]" strokeweight="1pt">
                  <v:textbox>
                    <w:txbxContent>
                      <w:p w14:paraId="46298622" w14:textId="29EBBD10" w:rsidR="00621735" w:rsidRPr="00270426" w:rsidRDefault="00621735" w:rsidP="002570F3">
                        <w:pPr>
                          <w:ind w:left="-142" w:right="-161"/>
                          <w:jc w:val="center"/>
                          <w:rPr>
                            <w:rFonts w:ascii="Times New Roman" w:hAnsi="Times New Roman" w:cs="Times New Roman"/>
                            <w:sz w:val="26"/>
                            <w:szCs w:val="26"/>
                          </w:rPr>
                        </w:pPr>
                        <w:r w:rsidRPr="00270426">
                          <w:rPr>
                            <w:rFonts w:ascii="Times New Roman" w:hAnsi="Times New Roman" w:cs="Times New Roman"/>
                            <w:sz w:val="26"/>
                            <w:szCs w:val="26"/>
                          </w:rPr>
                          <w:t xml:space="preserve">Mục tiêu của quản lý NQNN tạm thời nhàn rỗi tại </w:t>
                        </w:r>
                        <w:r w:rsidRPr="00270426">
                          <w:rPr>
                            <w:rFonts w:ascii="Times New Roman" w:eastAsia="SimSun" w:hAnsi="Times New Roman" w:cs="Times New Roman"/>
                            <w:color w:val="000000"/>
                            <w:sz w:val="26"/>
                            <w:szCs w:val="26"/>
                            <w:lang w:val="nl-NL"/>
                          </w:rPr>
                          <w:t>KBNN</w:t>
                        </w:r>
                        <w:r w:rsidRPr="00270426">
                          <w:rPr>
                            <w:rFonts w:ascii="Times New Roman" w:hAnsi="Times New Roman" w:cs="Times New Roman"/>
                            <w:sz w:val="26"/>
                            <w:szCs w:val="26"/>
                          </w:rPr>
                          <w:t xml:space="preserve"> trung ương </w:t>
                        </w:r>
                      </w:p>
                      <w:p w14:paraId="420B9BC5" w14:textId="77777777" w:rsidR="00621735" w:rsidRDefault="00621735" w:rsidP="002570F3">
                        <w:pPr>
                          <w:ind w:left="-142" w:right="-199"/>
                          <w:jc w:val="center"/>
                          <w:rPr>
                            <w:sz w:val="26"/>
                            <w:szCs w:val="26"/>
                          </w:rPr>
                        </w:pPr>
                      </w:p>
                    </w:txbxContent>
                  </v:textbox>
                </v:rect>
                <v:rect id="Rectangle 12" o:spid="_x0000_s1030" style="position:absolute;left:18436;top:4383;width:17453;height:2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I2cMEA&#10;AADbAAAADwAAAGRycy9kb3ducmV2LnhtbESP0YrCMBRE3wX/IVzBF9FUUZFqFF0QVh9Eqx9waa5t&#10;sbkpTbZ2/94Igo/DzJxhVpvWlKKh2hWWFYxHEQji1OqCMwW36364AOE8ssbSMin4Jwebdbezwljb&#10;J1+oSXwmAoRdjApy76tYSpfmZNCNbEUcvLutDfog60zqGp8Bbko5iaK5NFhwWMixop+c0kfyZxSc&#10;ZvI4Y7y5rU6mA7drsuKQnJXq99rtEoSn1n/Dn/avVrCYwP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CNnDBAAAA2wAAAA8AAAAAAAAAAAAAAAAAmAIAAGRycy9kb3du&#10;cmV2LnhtbFBLBQYAAAAABAAEAPUAAACGAwAAAAA=&#10;" fillcolor="white [3201]" strokecolor="black [3200]" strokeweight="1pt">
                  <v:textbox>
                    <w:txbxContent>
                      <w:p w14:paraId="3945649E" w14:textId="1CAAF0B7" w:rsidR="00621735" w:rsidRDefault="00621735" w:rsidP="00F75657">
                        <w:pPr>
                          <w:spacing w:after="0"/>
                          <w:ind w:right="-125"/>
                          <w:jc w:val="both"/>
                          <w:rPr>
                            <w:rFonts w:ascii="Times New Roman" w:hAnsi="Times New Roman" w:cs="Times New Roman"/>
                            <w:sz w:val="26"/>
                            <w:szCs w:val="26"/>
                          </w:rPr>
                        </w:pPr>
                        <w:r w:rsidRPr="00270426">
                          <w:rPr>
                            <w:rFonts w:ascii="Times New Roman" w:hAnsi="Times New Roman" w:cs="Times New Roman"/>
                            <w:sz w:val="26"/>
                            <w:szCs w:val="26"/>
                          </w:rPr>
                          <w:t xml:space="preserve">- </w:t>
                        </w:r>
                        <w:r>
                          <w:rPr>
                            <w:rFonts w:ascii="Times New Roman" w:hAnsi="Times New Roman" w:cs="Times New Roman"/>
                            <w:sz w:val="26"/>
                            <w:szCs w:val="26"/>
                          </w:rPr>
                          <w:t>Xác định số NQNN tạm thời nhàn rỗi, hạn mức sử dụng NQNN tạm thời nhàn rỗi.</w:t>
                        </w:r>
                      </w:p>
                      <w:p w14:paraId="475A2898" w14:textId="6071659B" w:rsidR="00621735" w:rsidRPr="00270426" w:rsidRDefault="00621735" w:rsidP="00F75657">
                        <w:pPr>
                          <w:spacing w:after="0"/>
                          <w:ind w:right="-125"/>
                          <w:jc w:val="both"/>
                          <w:rPr>
                            <w:rFonts w:ascii="Times New Roman" w:hAnsi="Times New Roman" w:cs="Times New Roman"/>
                            <w:sz w:val="26"/>
                            <w:szCs w:val="26"/>
                          </w:rPr>
                        </w:pPr>
                        <w:r>
                          <w:rPr>
                            <w:rFonts w:ascii="Times New Roman" w:hAnsi="Times New Roman" w:cs="Times New Roman"/>
                            <w:sz w:val="26"/>
                            <w:szCs w:val="26"/>
                          </w:rPr>
                          <w:t>- Quản lý việc tạm ứng, cho vay NQNN tạm thời nhàn rỗi đối với NSTW.</w:t>
                        </w:r>
                      </w:p>
                      <w:p w14:paraId="68D42AEE" w14:textId="02905755" w:rsidR="00621735" w:rsidRPr="00F27968" w:rsidRDefault="00621735" w:rsidP="00F75657">
                        <w:pPr>
                          <w:spacing w:after="0"/>
                          <w:jc w:val="both"/>
                          <w:rPr>
                            <w:rFonts w:ascii="Times New Roman" w:hAnsi="Times New Roman" w:cs="Times New Roman"/>
                            <w:sz w:val="26"/>
                            <w:szCs w:val="26"/>
                          </w:rPr>
                        </w:pPr>
                        <w:r>
                          <w:rPr>
                            <w:rFonts w:ascii="Times New Roman" w:hAnsi="Times New Roman" w:cs="Times New Roman"/>
                            <w:sz w:val="26"/>
                            <w:szCs w:val="26"/>
                          </w:rPr>
                          <w:t>- Quản lý việc g</w:t>
                        </w:r>
                        <w:r w:rsidRPr="00F27968">
                          <w:rPr>
                            <w:rFonts w:ascii="Times New Roman" w:hAnsi="Times New Roman" w:cs="Times New Roman"/>
                            <w:sz w:val="26"/>
                            <w:szCs w:val="26"/>
                          </w:rPr>
                          <w:t>ửi có kỳ hạn NQNN t</w:t>
                        </w:r>
                        <w:r>
                          <w:rPr>
                            <w:rFonts w:ascii="Times New Roman" w:hAnsi="Times New Roman" w:cs="Times New Roman"/>
                            <w:sz w:val="26"/>
                            <w:szCs w:val="26"/>
                          </w:rPr>
                          <w:t>ạm thời nhàn rỗi tại NHTM.</w:t>
                        </w:r>
                      </w:p>
                      <w:p w14:paraId="2E7FD2E4" w14:textId="2CD97129" w:rsidR="00621735" w:rsidRDefault="00621735" w:rsidP="00F75657">
                        <w:pPr>
                          <w:spacing w:after="0"/>
                          <w:jc w:val="both"/>
                          <w:rPr>
                            <w:rFonts w:ascii="Times New Roman" w:hAnsi="Times New Roman" w:cs="Times New Roman"/>
                            <w:sz w:val="26"/>
                            <w:szCs w:val="26"/>
                          </w:rPr>
                        </w:pPr>
                        <w:r>
                          <w:rPr>
                            <w:rFonts w:ascii="Times New Roman" w:hAnsi="Times New Roman" w:cs="Times New Roman"/>
                            <w:sz w:val="26"/>
                            <w:szCs w:val="26"/>
                          </w:rPr>
                          <w:t>- Quản lý việc m</w:t>
                        </w:r>
                        <w:r w:rsidRPr="00F27968">
                          <w:rPr>
                            <w:rFonts w:ascii="Times New Roman" w:hAnsi="Times New Roman" w:cs="Times New Roman"/>
                            <w:sz w:val="26"/>
                            <w:szCs w:val="26"/>
                          </w:rPr>
                          <w:t>ua lại có kỳ hạn TP</w:t>
                        </w:r>
                        <w:r>
                          <w:rPr>
                            <w:rFonts w:ascii="Times New Roman" w:hAnsi="Times New Roman" w:cs="Times New Roman"/>
                            <w:sz w:val="26"/>
                            <w:szCs w:val="26"/>
                          </w:rPr>
                          <w:t>CP từ nguồn NQNN tạm thời nhàn rỗi.</w:t>
                        </w:r>
                      </w:p>
                      <w:p w14:paraId="3E2CED09" w14:textId="3E2FB774" w:rsidR="00621735" w:rsidRPr="00F27968" w:rsidRDefault="00621735" w:rsidP="00F75657">
                        <w:pPr>
                          <w:spacing w:after="0"/>
                          <w:jc w:val="both"/>
                          <w:rPr>
                            <w:rFonts w:ascii="Times New Roman" w:hAnsi="Times New Roman" w:cs="Times New Roman"/>
                            <w:sz w:val="26"/>
                            <w:szCs w:val="26"/>
                          </w:rPr>
                        </w:pPr>
                        <w:r>
                          <w:rPr>
                            <w:rFonts w:ascii="Times New Roman" w:hAnsi="Times New Roman" w:cs="Times New Roman"/>
                            <w:sz w:val="26"/>
                            <w:szCs w:val="26"/>
                          </w:rPr>
                          <w:t>- Kiểm tra, rà soát các giao dịch sử dụng NQNN tạm thời nhàn rỗi.</w:t>
                        </w:r>
                      </w:p>
                    </w:txbxContent>
                  </v:textbox>
                </v:rect>
                <v:rect id="Rectangle 15" o:spid="_x0000_s1031" style="position:absolute;left:38020;top:4426;width:17978;height:2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xvcAA&#10;AADbAAAADwAAAGRycy9kb3ducmV2LnhtbERPy4rCMBTdC/5DuMJsRFPFF7WpqDAwzmIYqx9waa5t&#10;sbkpTaydvzcLYZaH8052valFR62rLCuYTSMQxLnVFRcKrpfPyQaE88gaa8uk4I8c7NLhIMFY2yef&#10;qct8IUIIuxgVlN43sZQuL8mgm9qGOHA32xr0AbaF1C0+Q7ip5TyKVtJgxaGhxIaOJeX37GEU/Czl&#10;95Lx6vY6W4zdoSuqU/ar1Meo329BeOr9v/jt/tIK1mFs+BJ+gE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9xvcAAAADbAAAADwAAAAAAAAAAAAAAAACYAgAAZHJzL2Rvd25y&#10;ZXYueG1sUEsFBgAAAAAEAAQA9QAAAIUDAAAAAA==&#10;" fillcolor="white [3201]" strokecolor="black [3200]" strokeweight="1pt">
                  <v:textbox>
                    <w:txbxContent>
                      <w:p w14:paraId="7C8C0BBB" w14:textId="66285D54" w:rsidR="00621735" w:rsidRPr="00270426" w:rsidRDefault="00621735" w:rsidP="00F75657">
                        <w:pPr>
                          <w:jc w:val="both"/>
                          <w:rPr>
                            <w:rFonts w:ascii="Times New Roman" w:hAnsi="Times New Roman" w:cs="Times New Roman"/>
                            <w:sz w:val="26"/>
                            <w:szCs w:val="26"/>
                          </w:rPr>
                        </w:pPr>
                        <w:r w:rsidRPr="00270426">
                          <w:rPr>
                            <w:rFonts w:ascii="Times New Roman" w:hAnsi="Times New Roman" w:cs="Times New Roman"/>
                            <w:sz w:val="26"/>
                            <w:szCs w:val="26"/>
                          </w:rPr>
                          <w:t>- Nâng cao hiệu quả quản lý NQNN tạm thời nhàn rỗi.</w:t>
                        </w:r>
                      </w:p>
                      <w:p w14:paraId="0D06AC7F" w14:textId="1FE7A302" w:rsidR="00621735" w:rsidRPr="00270426" w:rsidRDefault="00621735" w:rsidP="00F75657">
                        <w:pPr>
                          <w:jc w:val="both"/>
                          <w:rPr>
                            <w:rFonts w:ascii="Times New Roman" w:hAnsi="Times New Roman" w:cs="Times New Roman"/>
                            <w:sz w:val="26"/>
                            <w:szCs w:val="26"/>
                          </w:rPr>
                        </w:pPr>
                        <w:r w:rsidRPr="00270426">
                          <w:rPr>
                            <w:rFonts w:ascii="Times New Roman" w:hAnsi="Times New Roman" w:cs="Times New Roman"/>
                            <w:sz w:val="26"/>
                            <w:szCs w:val="26"/>
                          </w:rPr>
                          <w:t>- Đảm bảo an toàn nguồn NQNN tạm thời nhàn rỗi.</w:t>
                        </w:r>
                      </w:p>
                    </w:txbxContent>
                  </v:textbox>
                </v:rect>
                <v:rect id="Rectangle 2" o:spid="_x0000_s1032" style="position:absolute;left:431;top:4383;width:15431;height:2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JsMA&#10;AADbAAAADwAAAGRycy9kb3ducmV2LnhtbESP0YrCMBRE3wX/IVzBF1lTRV2tRtGFhdUHcbt+wKW5&#10;tsXmpjSx1r/fCIKPw8ycYVab1pSiodoVlhWMhhEI4tTqgjMF57/vjzkI55E1lpZJwYMcbNbdzgpj&#10;be/8S03iMxEg7GJUkHtfxVK6NCeDbmgr4uBdbG3QB1lnUtd4D3BTynEUzaTBgsNCjhV95ZRek5tR&#10;cJzKw5Tx7LY6mQzcrsmKfXJSqt9rt0sQnlr/Dr/aP1rB5wKeX8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UJsMAAADbAAAADwAAAAAAAAAAAAAAAACYAgAAZHJzL2Rv&#10;d25yZXYueG1sUEsFBgAAAAAEAAQA9QAAAIgDAAAAAA==&#10;" fillcolor="white [3201]" strokecolor="black [3200]" strokeweight="1pt">
                  <v:textbox>
                    <w:txbxContent>
                      <w:p w14:paraId="011E646E" w14:textId="77777777" w:rsidR="00621735" w:rsidRPr="00270426" w:rsidRDefault="00621735" w:rsidP="00F75657">
                        <w:pPr>
                          <w:jc w:val="both"/>
                          <w:rPr>
                            <w:rFonts w:ascii="Times New Roman" w:hAnsi="Times New Roman" w:cs="Times New Roman"/>
                            <w:sz w:val="26"/>
                            <w:szCs w:val="26"/>
                          </w:rPr>
                        </w:pPr>
                        <w:r w:rsidRPr="00270426">
                          <w:rPr>
                            <w:rFonts w:ascii="Times New Roman" w:hAnsi="Times New Roman" w:cs="Times New Roman"/>
                            <w:sz w:val="26"/>
                            <w:szCs w:val="26"/>
                          </w:rPr>
                          <w:t xml:space="preserve">- Các yếu tố chủ quan </w:t>
                        </w:r>
                      </w:p>
                      <w:p w14:paraId="05FF76DA" w14:textId="77777777" w:rsidR="00621735" w:rsidRPr="00270426" w:rsidRDefault="00621735" w:rsidP="00F75657">
                        <w:pPr>
                          <w:jc w:val="both"/>
                          <w:rPr>
                            <w:rFonts w:ascii="Times New Roman" w:hAnsi="Times New Roman" w:cs="Times New Roman"/>
                            <w:sz w:val="26"/>
                            <w:szCs w:val="26"/>
                          </w:rPr>
                        </w:pPr>
                        <w:r w:rsidRPr="00270426">
                          <w:rPr>
                            <w:rFonts w:ascii="Times New Roman" w:hAnsi="Times New Roman" w:cs="Times New Roman"/>
                            <w:sz w:val="26"/>
                            <w:szCs w:val="26"/>
                          </w:rPr>
                          <w:t xml:space="preserve">- Các yếu tố khách quan </w:t>
                        </w:r>
                      </w:p>
                    </w:txbxContent>
                  </v:textbox>
                </v:rect>
                <v:shapetype id="_x0000_t32" coordsize="21600,21600" o:spt="32" o:oned="t" path="m,l21600,21600e" filled="f">
                  <v:path arrowok="t" fillok="f" o:connecttype="none"/>
                  <o:lock v:ext="edit" shapetype="t"/>
                </v:shapetype>
                <v:shape id="Straight Arrow Connector 7" o:spid="_x0000_s1033" type="#_x0000_t32" style="position:absolute;left:16303;top:14219;width:1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okiMMAAADaAAAADwAAAGRycy9kb3ducmV2LnhtbESPS2vDMBCE74X8B7GB3hK5gTzqRDGO&#10;QyHpLQ96XqyNbWqtHEux3X9fBQo9DjPzDbNJBlOLjlpXWVbwNo1AEOdWV1wouF4+JisQziNrrC2T&#10;gh9ykGxHLxuMte35RN3ZFyJA2MWooPS+iaV0eUkG3dQ2xMG72dagD7ItpG6xD3BTy1kULaTBisNC&#10;iQ1lJeXf54dR0KP/et+lxT3b7Y+HYV7fF5frp1Kv4yFdg/A0+P/wX/ugFSzheSXc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6JIjDAAAA2gAAAA8AAAAAAAAAAAAA&#10;AAAAoQIAAGRycy9kb3ducmV2LnhtbFBLBQYAAAAABAAEAPkAAACRAwAAAAA=&#10;" strokecolor="black [3200]" strokeweight=".5pt">
                  <v:stroke endarrow="block" joinstyle="miter"/>
                </v:shape>
                <v:shape id="Straight Arrow Connector 8" o:spid="_x0000_s1034" type="#_x0000_t32" style="position:absolute;left:36613;top:14305;width:1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w+rwAAADaAAAADwAAAGRycy9kb3ducmV2LnhtbERPyQrCMBC9C/5DGMGbpgqKVqO4IKg3&#10;FzwPzdgWm0ltoq1/bw6Cx8fb58vGFOJNlcstKxj0IxDEidU5pwqul11vAsJ5ZI2FZVLwIQfLRbs1&#10;x1jbmk/0PvtUhBB2MSrIvC9jKV2SkUHXtyVx4O62MugDrFKpK6xDuCnkMIrG0mDOoSHDkjYZJY/z&#10;yyio0d+m61X63Ky3h30zKp7jy/WoVLfTrGYgPDX+L/6591pB2BquhBsgF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6Ww+rwAAADaAAAADwAAAAAAAAAAAAAAAAChAgAA&#10;ZHJzL2Rvd25yZXYueG1sUEsFBgAAAAAEAAQA+QAAAIoDAAAAAA==&#10;" strokecolor="black [3200]" strokeweight=".5pt">
                  <v:stroke endarrow="block" joinstyle="miter"/>
                </v:shape>
                <w10:wrap anchorx="margin"/>
              </v:group>
            </w:pict>
          </mc:Fallback>
        </mc:AlternateContent>
      </w:r>
    </w:p>
    <w:p w14:paraId="3DB58A5C" w14:textId="77777777" w:rsidR="002570F3" w:rsidRPr="00177763" w:rsidRDefault="002570F3" w:rsidP="00177763">
      <w:pPr>
        <w:widowControl w:val="0"/>
        <w:tabs>
          <w:tab w:val="left" w:pos="952"/>
        </w:tabs>
        <w:spacing w:before="120" w:after="120" w:line="312" w:lineRule="auto"/>
        <w:ind w:firstLine="720"/>
        <w:contextualSpacing/>
        <w:jc w:val="both"/>
        <w:rPr>
          <w:rFonts w:ascii="Times New Roman" w:eastAsia="SimSun" w:hAnsi="Times New Roman" w:cs="Times New Roman"/>
          <w:bCs/>
          <w:color w:val="000000"/>
          <w:sz w:val="28"/>
          <w:szCs w:val="28"/>
          <w:lang w:val="da-DK"/>
        </w:rPr>
      </w:pPr>
    </w:p>
    <w:p w14:paraId="7889B872" w14:textId="05A1E437" w:rsidR="002570F3" w:rsidRPr="00177763" w:rsidRDefault="002570F3" w:rsidP="00177763">
      <w:pPr>
        <w:widowControl w:val="0"/>
        <w:tabs>
          <w:tab w:val="left" w:pos="952"/>
        </w:tabs>
        <w:spacing w:before="120" w:after="120" w:line="312" w:lineRule="auto"/>
        <w:ind w:firstLine="720"/>
        <w:contextualSpacing/>
        <w:jc w:val="both"/>
        <w:rPr>
          <w:rFonts w:ascii="Times New Roman" w:eastAsia="SimSun" w:hAnsi="Times New Roman" w:cs="Times New Roman"/>
          <w:bCs/>
          <w:color w:val="000000"/>
          <w:sz w:val="28"/>
          <w:szCs w:val="28"/>
          <w:lang w:val="da-DK"/>
        </w:rPr>
      </w:pPr>
    </w:p>
    <w:p w14:paraId="5675E320" w14:textId="77777777" w:rsidR="002570F3" w:rsidRPr="00177763" w:rsidRDefault="002570F3" w:rsidP="00177763">
      <w:pPr>
        <w:widowControl w:val="0"/>
        <w:tabs>
          <w:tab w:val="left" w:pos="952"/>
        </w:tabs>
        <w:spacing w:before="120" w:after="120" w:line="312" w:lineRule="auto"/>
        <w:ind w:firstLine="720"/>
        <w:contextualSpacing/>
        <w:jc w:val="both"/>
        <w:rPr>
          <w:rFonts w:ascii="Times New Roman" w:eastAsia="SimSun" w:hAnsi="Times New Roman" w:cs="Times New Roman"/>
          <w:bCs/>
          <w:color w:val="000000"/>
          <w:sz w:val="28"/>
          <w:szCs w:val="28"/>
          <w:lang w:val="da-DK"/>
        </w:rPr>
      </w:pPr>
    </w:p>
    <w:p w14:paraId="03972A41" w14:textId="77777777" w:rsidR="002570F3" w:rsidRPr="00177763" w:rsidRDefault="002570F3" w:rsidP="00177763">
      <w:pPr>
        <w:widowControl w:val="0"/>
        <w:tabs>
          <w:tab w:val="left" w:pos="952"/>
        </w:tabs>
        <w:spacing w:before="120" w:after="120" w:line="312" w:lineRule="auto"/>
        <w:ind w:firstLine="720"/>
        <w:contextualSpacing/>
        <w:jc w:val="both"/>
        <w:rPr>
          <w:rFonts w:ascii="Times New Roman" w:eastAsia="SimSun" w:hAnsi="Times New Roman" w:cs="Times New Roman"/>
          <w:bCs/>
          <w:color w:val="000000"/>
          <w:sz w:val="28"/>
          <w:szCs w:val="28"/>
          <w:lang w:val="da-DK"/>
        </w:rPr>
      </w:pPr>
    </w:p>
    <w:p w14:paraId="593CBB1B" w14:textId="77777777" w:rsidR="002570F3" w:rsidRPr="00177763" w:rsidRDefault="002570F3" w:rsidP="00177763">
      <w:pPr>
        <w:widowControl w:val="0"/>
        <w:tabs>
          <w:tab w:val="left" w:pos="952"/>
        </w:tabs>
        <w:spacing w:before="120" w:after="120" w:line="312" w:lineRule="auto"/>
        <w:ind w:firstLine="720"/>
        <w:contextualSpacing/>
        <w:jc w:val="both"/>
        <w:rPr>
          <w:rFonts w:ascii="Times New Roman" w:eastAsia="SimSun" w:hAnsi="Times New Roman" w:cs="Times New Roman"/>
          <w:bCs/>
          <w:color w:val="000000"/>
          <w:sz w:val="28"/>
          <w:szCs w:val="28"/>
          <w:lang w:val="da-DK"/>
        </w:rPr>
      </w:pPr>
    </w:p>
    <w:p w14:paraId="09E2DD31" w14:textId="77777777" w:rsidR="002570F3" w:rsidRPr="00177763" w:rsidRDefault="002570F3" w:rsidP="00177763">
      <w:pPr>
        <w:widowControl w:val="0"/>
        <w:tabs>
          <w:tab w:val="left" w:pos="952"/>
        </w:tabs>
        <w:spacing w:before="120" w:after="120" w:line="312" w:lineRule="auto"/>
        <w:ind w:firstLine="720"/>
        <w:contextualSpacing/>
        <w:jc w:val="both"/>
        <w:rPr>
          <w:rFonts w:ascii="Times New Roman" w:eastAsia="SimSun" w:hAnsi="Times New Roman" w:cs="Times New Roman"/>
          <w:bCs/>
          <w:color w:val="000000"/>
          <w:sz w:val="28"/>
          <w:szCs w:val="28"/>
          <w:lang w:val="da-DK"/>
        </w:rPr>
      </w:pPr>
    </w:p>
    <w:p w14:paraId="32877AF0" w14:textId="77777777" w:rsidR="002570F3" w:rsidRPr="00177763" w:rsidRDefault="002570F3" w:rsidP="00177763">
      <w:pPr>
        <w:widowControl w:val="0"/>
        <w:tabs>
          <w:tab w:val="left" w:pos="952"/>
        </w:tabs>
        <w:spacing w:before="120" w:after="120" w:line="312" w:lineRule="auto"/>
        <w:ind w:firstLine="720"/>
        <w:contextualSpacing/>
        <w:jc w:val="both"/>
        <w:rPr>
          <w:rFonts w:ascii="Times New Roman" w:eastAsia="SimSun" w:hAnsi="Times New Roman" w:cs="Times New Roman"/>
          <w:b/>
          <w:color w:val="000000"/>
          <w:sz w:val="28"/>
          <w:szCs w:val="28"/>
          <w:lang w:val="da-DK"/>
        </w:rPr>
      </w:pPr>
    </w:p>
    <w:p w14:paraId="2AE4F395" w14:textId="77777777" w:rsidR="00207080" w:rsidRPr="00177763" w:rsidRDefault="00207080" w:rsidP="00177763">
      <w:pPr>
        <w:widowControl w:val="0"/>
        <w:tabs>
          <w:tab w:val="left" w:pos="952"/>
        </w:tabs>
        <w:spacing w:before="120" w:after="120" w:line="312" w:lineRule="auto"/>
        <w:ind w:firstLine="720"/>
        <w:contextualSpacing/>
        <w:jc w:val="both"/>
        <w:rPr>
          <w:rFonts w:ascii="Times New Roman" w:eastAsia="SimSun" w:hAnsi="Times New Roman" w:cs="Times New Roman"/>
          <w:b/>
          <w:color w:val="000000"/>
          <w:sz w:val="28"/>
          <w:szCs w:val="28"/>
          <w:lang w:val="da-DK"/>
        </w:rPr>
      </w:pPr>
    </w:p>
    <w:p w14:paraId="72409411" w14:textId="77777777" w:rsidR="00207080" w:rsidRPr="00177763" w:rsidRDefault="00207080" w:rsidP="00177763">
      <w:pPr>
        <w:widowControl w:val="0"/>
        <w:tabs>
          <w:tab w:val="left" w:pos="952"/>
        </w:tabs>
        <w:spacing w:before="120" w:after="120" w:line="312" w:lineRule="auto"/>
        <w:ind w:firstLine="720"/>
        <w:contextualSpacing/>
        <w:jc w:val="both"/>
        <w:rPr>
          <w:rFonts w:ascii="Times New Roman" w:eastAsia="SimSun" w:hAnsi="Times New Roman" w:cs="Times New Roman"/>
          <w:b/>
          <w:color w:val="000000"/>
          <w:sz w:val="28"/>
          <w:szCs w:val="28"/>
          <w:lang w:val="da-DK"/>
        </w:rPr>
      </w:pPr>
    </w:p>
    <w:p w14:paraId="328C1348" w14:textId="77777777" w:rsidR="00207080" w:rsidRPr="00177763" w:rsidRDefault="00207080" w:rsidP="00177763">
      <w:pPr>
        <w:widowControl w:val="0"/>
        <w:tabs>
          <w:tab w:val="left" w:pos="952"/>
        </w:tabs>
        <w:spacing w:before="120" w:after="120" w:line="312" w:lineRule="auto"/>
        <w:ind w:firstLine="720"/>
        <w:contextualSpacing/>
        <w:jc w:val="both"/>
        <w:rPr>
          <w:rFonts w:ascii="Times New Roman" w:eastAsia="SimSun" w:hAnsi="Times New Roman" w:cs="Times New Roman"/>
          <w:b/>
          <w:color w:val="000000"/>
          <w:sz w:val="28"/>
          <w:szCs w:val="28"/>
          <w:lang w:val="da-DK"/>
        </w:rPr>
      </w:pPr>
    </w:p>
    <w:p w14:paraId="358BB7EE" w14:textId="77777777" w:rsidR="00207080" w:rsidRPr="00177763" w:rsidRDefault="00207080" w:rsidP="00177763">
      <w:pPr>
        <w:widowControl w:val="0"/>
        <w:tabs>
          <w:tab w:val="left" w:pos="952"/>
        </w:tabs>
        <w:spacing w:before="120" w:after="120" w:line="312" w:lineRule="auto"/>
        <w:ind w:firstLine="720"/>
        <w:contextualSpacing/>
        <w:jc w:val="both"/>
        <w:rPr>
          <w:rFonts w:ascii="Times New Roman" w:eastAsia="SimSun" w:hAnsi="Times New Roman" w:cs="Times New Roman"/>
          <w:b/>
          <w:color w:val="000000"/>
          <w:sz w:val="28"/>
          <w:szCs w:val="28"/>
          <w:lang w:val="da-DK"/>
        </w:rPr>
      </w:pPr>
    </w:p>
    <w:p w14:paraId="2F2A6180" w14:textId="77777777" w:rsidR="00207080" w:rsidRPr="00177763" w:rsidRDefault="00207080" w:rsidP="00177763">
      <w:pPr>
        <w:widowControl w:val="0"/>
        <w:tabs>
          <w:tab w:val="left" w:pos="952"/>
        </w:tabs>
        <w:spacing w:before="120" w:after="120" w:line="312" w:lineRule="auto"/>
        <w:ind w:firstLine="720"/>
        <w:contextualSpacing/>
        <w:jc w:val="both"/>
        <w:rPr>
          <w:rFonts w:ascii="Times New Roman" w:eastAsia="SimSun" w:hAnsi="Times New Roman" w:cs="Times New Roman"/>
          <w:b/>
          <w:color w:val="000000"/>
          <w:sz w:val="28"/>
          <w:szCs w:val="28"/>
          <w:lang w:val="da-DK"/>
        </w:rPr>
      </w:pPr>
    </w:p>
    <w:p w14:paraId="28F38CFE" w14:textId="77777777" w:rsidR="00207080" w:rsidRPr="00177763" w:rsidRDefault="00207080" w:rsidP="00177763">
      <w:pPr>
        <w:widowControl w:val="0"/>
        <w:tabs>
          <w:tab w:val="left" w:pos="952"/>
        </w:tabs>
        <w:spacing w:before="120" w:after="120" w:line="312" w:lineRule="auto"/>
        <w:ind w:firstLine="720"/>
        <w:contextualSpacing/>
        <w:jc w:val="both"/>
        <w:rPr>
          <w:rFonts w:ascii="Times New Roman" w:eastAsia="SimSun" w:hAnsi="Times New Roman" w:cs="Times New Roman"/>
          <w:b/>
          <w:color w:val="000000"/>
          <w:sz w:val="28"/>
          <w:szCs w:val="28"/>
          <w:lang w:val="da-DK"/>
        </w:rPr>
      </w:pPr>
    </w:p>
    <w:p w14:paraId="2614D0A7" w14:textId="77777777" w:rsidR="00207080" w:rsidRPr="00177763" w:rsidRDefault="00207080" w:rsidP="00177763">
      <w:pPr>
        <w:widowControl w:val="0"/>
        <w:tabs>
          <w:tab w:val="left" w:pos="952"/>
        </w:tabs>
        <w:spacing w:before="120" w:after="120" w:line="312" w:lineRule="auto"/>
        <w:ind w:firstLine="720"/>
        <w:contextualSpacing/>
        <w:jc w:val="both"/>
        <w:rPr>
          <w:rFonts w:ascii="Times New Roman" w:eastAsia="SimSun" w:hAnsi="Times New Roman" w:cs="Times New Roman"/>
          <w:b/>
          <w:color w:val="000000"/>
          <w:sz w:val="28"/>
          <w:szCs w:val="28"/>
          <w:lang w:val="da-DK"/>
        </w:rPr>
      </w:pPr>
    </w:p>
    <w:p w14:paraId="251DA9C2" w14:textId="77777777" w:rsidR="00207080" w:rsidRPr="00177763" w:rsidRDefault="00207080" w:rsidP="00177763">
      <w:pPr>
        <w:widowControl w:val="0"/>
        <w:tabs>
          <w:tab w:val="left" w:pos="952"/>
        </w:tabs>
        <w:spacing w:before="120" w:after="120" w:line="312" w:lineRule="auto"/>
        <w:ind w:firstLine="720"/>
        <w:contextualSpacing/>
        <w:jc w:val="both"/>
        <w:rPr>
          <w:rFonts w:ascii="Times New Roman" w:eastAsia="SimSun" w:hAnsi="Times New Roman" w:cs="Times New Roman"/>
          <w:b/>
          <w:color w:val="000000"/>
          <w:sz w:val="28"/>
          <w:szCs w:val="28"/>
          <w:lang w:val="da-DK"/>
        </w:rPr>
      </w:pPr>
    </w:p>
    <w:p w14:paraId="2A1D158D" w14:textId="77777777" w:rsidR="00207080" w:rsidRPr="00177763" w:rsidRDefault="00207080" w:rsidP="00177763">
      <w:pPr>
        <w:widowControl w:val="0"/>
        <w:tabs>
          <w:tab w:val="left" w:pos="952"/>
        </w:tabs>
        <w:spacing w:before="120" w:after="120" w:line="312" w:lineRule="auto"/>
        <w:ind w:firstLine="720"/>
        <w:contextualSpacing/>
        <w:jc w:val="both"/>
        <w:rPr>
          <w:rFonts w:ascii="Times New Roman" w:eastAsia="SimSun" w:hAnsi="Times New Roman" w:cs="Times New Roman"/>
          <w:b/>
          <w:color w:val="000000"/>
          <w:sz w:val="28"/>
          <w:szCs w:val="28"/>
          <w:lang w:val="da-DK"/>
        </w:rPr>
      </w:pPr>
    </w:p>
    <w:p w14:paraId="174B53F1" w14:textId="77777777" w:rsidR="00207080" w:rsidRPr="00177763" w:rsidRDefault="00207080" w:rsidP="00177763">
      <w:pPr>
        <w:widowControl w:val="0"/>
        <w:tabs>
          <w:tab w:val="left" w:pos="952"/>
        </w:tabs>
        <w:spacing w:before="120" w:after="120" w:line="312" w:lineRule="auto"/>
        <w:ind w:firstLine="720"/>
        <w:contextualSpacing/>
        <w:jc w:val="both"/>
        <w:rPr>
          <w:rFonts w:ascii="Times New Roman" w:eastAsia="SimSun" w:hAnsi="Times New Roman" w:cs="Times New Roman"/>
          <w:b/>
          <w:color w:val="000000"/>
          <w:sz w:val="28"/>
          <w:szCs w:val="28"/>
          <w:lang w:val="da-DK"/>
        </w:rPr>
      </w:pPr>
    </w:p>
    <w:p w14:paraId="3DA5D38B" w14:textId="734444F4" w:rsidR="002570F3" w:rsidRPr="00177763" w:rsidRDefault="002570F3" w:rsidP="00177763">
      <w:pPr>
        <w:pStyle w:val="Heading2"/>
        <w:spacing w:before="120" w:after="120" w:line="312" w:lineRule="auto"/>
        <w:ind w:firstLine="720"/>
        <w:rPr>
          <w:rFonts w:ascii="Times New Roman" w:eastAsia="SimSun" w:hAnsi="Times New Roman" w:cs="Times New Roman"/>
          <w:b/>
          <w:i/>
          <w:iCs/>
          <w:color w:val="000000"/>
          <w:sz w:val="28"/>
          <w:szCs w:val="28"/>
          <w:lang w:val="da-DK"/>
        </w:rPr>
      </w:pPr>
      <w:bookmarkStart w:id="11" w:name="_Toc175697873"/>
      <w:r w:rsidRPr="00177763">
        <w:rPr>
          <w:rFonts w:ascii="Times New Roman" w:eastAsia="SimSun" w:hAnsi="Times New Roman" w:cs="Times New Roman"/>
          <w:b/>
          <w:i/>
          <w:iCs/>
          <w:color w:val="000000"/>
          <w:sz w:val="28"/>
          <w:szCs w:val="28"/>
          <w:lang w:val="da-DK"/>
        </w:rPr>
        <w:t>4.2  Quy trình nghiên cứu</w:t>
      </w:r>
      <w:bookmarkEnd w:id="11"/>
    </w:p>
    <w:p w14:paraId="347A5491" w14:textId="55CCE0A0" w:rsidR="002570F3" w:rsidRPr="00270426" w:rsidRDefault="002570F3" w:rsidP="00177763">
      <w:pPr>
        <w:spacing w:before="120" w:after="120" w:line="312" w:lineRule="auto"/>
        <w:ind w:firstLine="720"/>
        <w:jc w:val="both"/>
        <w:rPr>
          <w:rFonts w:ascii="Times New Roman" w:hAnsi="Times New Roman" w:cs="Times New Roman"/>
          <w:sz w:val="26"/>
          <w:szCs w:val="26"/>
          <w:lang w:val="da-DK"/>
        </w:rPr>
      </w:pPr>
      <w:r w:rsidRPr="00271F96">
        <w:rPr>
          <w:rFonts w:ascii="Times New Roman" w:eastAsia="SimSun" w:hAnsi="Times New Roman" w:cs="Times New Roman"/>
          <w:bCs/>
          <w:color w:val="000000"/>
          <w:sz w:val="26"/>
          <w:szCs w:val="26"/>
          <w:lang w:val="da-DK"/>
        </w:rPr>
        <w:t>- Bước 1:</w:t>
      </w:r>
      <w:r w:rsidRPr="00270426">
        <w:rPr>
          <w:rFonts w:ascii="Times New Roman" w:eastAsia="SimSun" w:hAnsi="Times New Roman" w:cs="Times New Roman"/>
          <w:b/>
          <w:color w:val="000000"/>
          <w:sz w:val="26"/>
          <w:szCs w:val="26"/>
          <w:lang w:val="da-DK"/>
        </w:rPr>
        <w:t xml:space="preserve"> </w:t>
      </w:r>
      <w:r w:rsidRPr="00270426">
        <w:rPr>
          <w:rFonts w:ascii="Times New Roman" w:hAnsi="Times New Roman" w:cs="Times New Roman"/>
          <w:sz w:val="26"/>
          <w:szCs w:val="26"/>
          <w:lang w:val="da-DK"/>
        </w:rPr>
        <w:t xml:space="preserve">Nghiên cứu cơ sở lý luận nhằm xác định khung nghiên cứu về quản lý </w:t>
      </w:r>
      <w:r w:rsidR="00E40AA2" w:rsidRPr="00270426">
        <w:rPr>
          <w:rFonts w:ascii="Times New Roman" w:hAnsi="Times New Roman" w:cs="Times New Roman"/>
          <w:sz w:val="26"/>
          <w:szCs w:val="26"/>
          <w:lang w:val="da-DK"/>
        </w:rPr>
        <w:t>NQNN</w:t>
      </w:r>
      <w:r w:rsidRPr="00270426">
        <w:rPr>
          <w:rFonts w:ascii="Times New Roman" w:hAnsi="Times New Roman" w:cs="Times New Roman"/>
          <w:sz w:val="26"/>
          <w:szCs w:val="26"/>
          <w:lang w:val="da-DK"/>
        </w:rPr>
        <w:t xml:space="preserve"> tạm thời nhản rỗi tại </w:t>
      </w:r>
      <w:r w:rsidR="00E21991" w:rsidRPr="00177763">
        <w:rPr>
          <w:rFonts w:ascii="Times New Roman" w:eastAsia="SimSun" w:hAnsi="Times New Roman" w:cs="Times New Roman"/>
          <w:color w:val="000000"/>
          <w:sz w:val="26"/>
          <w:szCs w:val="26"/>
          <w:lang w:val="da-DK"/>
        </w:rPr>
        <w:t>KBNN</w:t>
      </w:r>
      <w:r w:rsidR="00E21991" w:rsidRPr="00270426">
        <w:rPr>
          <w:rFonts w:ascii="Times New Roman" w:hAnsi="Times New Roman" w:cs="Times New Roman"/>
          <w:sz w:val="26"/>
          <w:szCs w:val="26"/>
          <w:lang w:val="da-DK"/>
        </w:rPr>
        <w:t xml:space="preserve"> </w:t>
      </w:r>
      <w:r w:rsidRPr="00270426">
        <w:rPr>
          <w:rFonts w:ascii="Times New Roman" w:hAnsi="Times New Roman" w:cs="Times New Roman"/>
          <w:sz w:val="26"/>
          <w:szCs w:val="26"/>
          <w:lang w:val="da-DK"/>
        </w:rPr>
        <w:t>trung ương.</w:t>
      </w:r>
    </w:p>
    <w:p w14:paraId="540B034F" w14:textId="6E5F6C42" w:rsidR="002570F3" w:rsidRPr="00270426" w:rsidRDefault="002570F3" w:rsidP="00633FF4">
      <w:pPr>
        <w:spacing w:before="120" w:after="120" w:line="312" w:lineRule="auto"/>
        <w:ind w:firstLine="720"/>
        <w:jc w:val="both"/>
        <w:rPr>
          <w:rFonts w:ascii="Times New Roman" w:hAnsi="Times New Roman" w:cs="Times New Roman"/>
          <w:sz w:val="26"/>
          <w:szCs w:val="26"/>
          <w:lang w:val="da-DK"/>
        </w:rPr>
      </w:pPr>
      <w:r w:rsidRPr="00270426">
        <w:rPr>
          <w:rFonts w:ascii="Times New Roman" w:eastAsia="SimSun" w:hAnsi="Times New Roman" w:cs="Times New Roman"/>
          <w:b/>
          <w:color w:val="000000"/>
          <w:sz w:val="26"/>
          <w:szCs w:val="26"/>
          <w:lang w:val="da-DK"/>
        </w:rPr>
        <w:t xml:space="preserve">- </w:t>
      </w:r>
      <w:r w:rsidRPr="00271F96">
        <w:rPr>
          <w:rFonts w:ascii="Times New Roman" w:eastAsia="SimSun" w:hAnsi="Times New Roman" w:cs="Times New Roman"/>
          <w:bCs/>
          <w:color w:val="000000"/>
          <w:sz w:val="26"/>
          <w:szCs w:val="26"/>
          <w:lang w:val="da-DK"/>
        </w:rPr>
        <w:t>Bước 2:</w:t>
      </w:r>
      <w:r w:rsidRPr="00270426">
        <w:rPr>
          <w:rFonts w:ascii="Times New Roman" w:eastAsia="SimSun" w:hAnsi="Times New Roman" w:cs="Times New Roman"/>
          <w:b/>
          <w:color w:val="000000"/>
          <w:sz w:val="26"/>
          <w:szCs w:val="26"/>
          <w:lang w:val="da-DK"/>
        </w:rPr>
        <w:t xml:space="preserve"> </w:t>
      </w:r>
      <w:r w:rsidRPr="00270426">
        <w:rPr>
          <w:rFonts w:ascii="Times New Roman" w:hAnsi="Times New Roman" w:cs="Times New Roman"/>
          <w:sz w:val="26"/>
          <w:szCs w:val="26"/>
          <w:lang w:val="da-DK"/>
        </w:rPr>
        <w:t xml:space="preserve">Thu thập thông tin thứ cấp thông qua các dữ liệu báo cáo về quản lý </w:t>
      </w:r>
      <w:r w:rsidR="00E40AA2" w:rsidRPr="00270426">
        <w:rPr>
          <w:rFonts w:ascii="Times New Roman" w:hAnsi="Times New Roman" w:cs="Times New Roman"/>
          <w:sz w:val="26"/>
          <w:szCs w:val="26"/>
          <w:lang w:val="da-DK"/>
        </w:rPr>
        <w:t>NQNN</w:t>
      </w:r>
      <w:r w:rsidRPr="00270426">
        <w:rPr>
          <w:rFonts w:ascii="Times New Roman" w:hAnsi="Times New Roman" w:cs="Times New Roman"/>
          <w:sz w:val="26"/>
          <w:szCs w:val="26"/>
          <w:lang w:val="da-DK"/>
        </w:rPr>
        <w:t xml:space="preserve"> tạm thời nhàn rỗi tại </w:t>
      </w:r>
      <w:r w:rsidR="00E21991" w:rsidRPr="00177763">
        <w:rPr>
          <w:rFonts w:ascii="Times New Roman" w:eastAsia="SimSun" w:hAnsi="Times New Roman" w:cs="Times New Roman"/>
          <w:color w:val="000000"/>
          <w:sz w:val="26"/>
          <w:szCs w:val="26"/>
          <w:lang w:val="da-DK"/>
        </w:rPr>
        <w:t>KBNN</w:t>
      </w:r>
      <w:r w:rsidR="00E21991" w:rsidRPr="00270426">
        <w:rPr>
          <w:rFonts w:ascii="Times New Roman" w:hAnsi="Times New Roman" w:cs="Times New Roman"/>
          <w:sz w:val="26"/>
          <w:szCs w:val="26"/>
          <w:lang w:val="da-DK"/>
        </w:rPr>
        <w:t xml:space="preserve"> </w:t>
      </w:r>
      <w:r w:rsidRPr="00270426">
        <w:rPr>
          <w:rFonts w:ascii="Times New Roman" w:hAnsi="Times New Roman" w:cs="Times New Roman"/>
          <w:sz w:val="26"/>
          <w:szCs w:val="26"/>
          <w:lang w:val="da-DK"/>
        </w:rPr>
        <w:t>trung ương giai đoạ</w:t>
      </w:r>
      <w:r w:rsidR="00633FF4">
        <w:rPr>
          <w:rFonts w:ascii="Times New Roman" w:hAnsi="Times New Roman" w:cs="Times New Roman"/>
          <w:sz w:val="26"/>
          <w:szCs w:val="26"/>
          <w:lang w:val="da-DK"/>
        </w:rPr>
        <w:t xml:space="preserve">n 2021-2023 </w:t>
      </w:r>
      <w:r w:rsidR="00633FF4">
        <w:rPr>
          <w:rFonts w:ascii="Times New Roman" w:hAnsi="Times New Roman" w:cs="Times New Roman"/>
          <w:sz w:val="26"/>
          <w:szCs w:val="26"/>
          <w:lang w:val="da-DK"/>
        </w:rPr>
        <w:t>các bài báo và số liệu tại một số đề tài nghiên cứu khoa học liên quan đến NQNN.</w:t>
      </w:r>
      <w:bookmarkStart w:id="12" w:name="_GoBack"/>
      <w:bookmarkEnd w:id="12"/>
    </w:p>
    <w:p w14:paraId="458AD639" w14:textId="7BB387B5" w:rsidR="002570F3" w:rsidRPr="00177763" w:rsidRDefault="002570F3" w:rsidP="00177763">
      <w:pPr>
        <w:pStyle w:val="ListParagraph"/>
        <w:spacing w:before="120" w:after="120" w:line="312" w:lineRule="auto"/>
        <w:ind w:left="0" w:firstLine="720"/>
        <w:jc w:val="both"/>
        <w:rPr>
          <w:rFonts w:ascii="Times New Roman" w:hAnsi="Times New Roman" w:cs="Times New Roman"/>
          <w:bCs/>
          <w:sz w:val="26"/>
          <w:szCs w:val="26"/>
          <w:lang w:val="da-DK"/>
        </w:rPr>
      </w:pPr>
      <w:r w:rsidRPr="00270426">
        <w:rPr>
          <w:rFonts w:ascii="Times New Roman" w:hAnsi="Times New Roman" w:cs="Times New Roman"/>
          <w:b/>
          <w:bCs/>
          <w:sz w:val="26"/>
          <w:szCs w:val="26"/>
          <w:lang w:val="da-DK"/>
        </w:rPr>
        <w:t xml:space="preserve">- </w:t>
      </w:r>
      <w:r w:rsidRPr="00271F96">
        <w:rPr>
          <w:rFonts w:ascii="Times New Roman" w:hAnsi="Times New Roman" w:cs="Times New Roman"/>
          <w:sz w:val="26"/>
          <w:szCs w:val="26"/>
          <w:lang w:val="da-DK"/>
        </w:rPr>
        <w:t>Bước 3:</w:t>
      </w:r>
      <w:r w:rsidRPr="00270426">
        <w:rPr>
          <w:rFonts w:ascii="Times New Roman" w:hAnsi="Times New Roman" w:cs="Times New Roman"/>
          <w:sz w:val="26"/>
          <w:szCs w:val="26"/>
          <w:lang w:val="da-DK"/>
        </w:rPr>
        <w:t xml:space="preserve"> Thu thập dữ liệu sơ cấp thông qua việc khảo sát cán bộ, công chức thực hiện quản lý </w:t>
      </w:r>
      <w:r w:rsidR="00E40AA2" w:rsidRPr="00270426">
        <w:rPr>
          <w:rFonts w:ascii="Times New Roman" w:hAnsi="Times New Roman" w:cs="Times New Roman"/>
          <w:sz w:val="26"/>
          <w:szCs w:val="26"/>
          <w:lang w:val="da-DK"/>
        </w:rPr>
        <w:t>NQNN</w:t>
      </w:r>
      <w:r w:rsidRPr="00270426">
        <w:rPr>
          <w:rFonts w:ascii="Times New Roman" w:hAnsi="Times New Roman" w:cs="Times New Roman"/>
          <w:sz w:val="26"/>
          <w:szCs w:val="26"/>
          <w:lang w:val="da-DK"/>
        </w:rPr>
        <w:t xml:space="preserve"> tạm thời nhàn rỗi tại </w:t>
      </w:r>
      <w:r w:rsidR="00E21991" w:rsidRPr="00177763">
        <w:rPr>
          <w:rFonts w:ascii="Times New Roman" w:eastAsia="SimSun" w:hAnsi="Times New Roman" w:cs="Times New Roman"/>
          <w:color w:val="000000"/>
          <w:sz w:val="26"/>
          <w:szCs w:val="26"/>
          <w:lang w:val="da-DK"/>
        </w:rPr>
        <w:t>KBNN</w:t>
      </w:r>
      <w:r w:rsidRPr="00270426">
        <w:rPr>
          <w:rFonts w:ascii="Times New Roman" w:hAnsi="Times New Roman" w:cs="Times New Roman"/>
          <w:sz w:val="26"/>
          <w:szCs w:val="26"/>
          <w:lang w:val="da-DK"/>
        </w:rPr>
        <w:t xml:space="preserve"> trung ương và các cơ quan, tổ chức bên ngoài </w:t>
      </w:r>
      <w:r w:rsidR="00E21991" w:rsidRPr="00177763">
        <w:rPr>
          <w:rFonts w:ascii="Times New Roman" w:eastAsia="SimSun" w:hAnsi="Times New Roman" w:cs="Times New Roman"/>
          <w:color w:val="000000"/>
          <w:sz w:val="26"/>
          <w:szCs w:val="26"/>
          <w:lang w:val="da-DK"/>
        </w:rPr>
        <w:t>KBNN</w:t>
      </w:r>
      <w:r w:rsidRPr="00270426">
        <w:rPr>
          <w:rFonts w:ascii="Times New Roman" w:hAnsi="Times New Roman" w:cs="Times New Roman"/>
          <w:sz w:val="26"/>
          <w:szCs w:val="26"/>
          <w:lang w:val="da-DK"/>
        </w:rPr>
        <w:t xml:space="preserve"> thuộc đối tượng chịu tác động từ việc quản lý </w:t>
      </w:r>
      <w:r w:rsidR="00E40AA2" w:rsidRPr="00270426">
        <w:rPr>
          <w:rFonts w:ascii="Times New Roman" w:hAnsi="Times New Roman" w:cs="Times New Roman"/>
          <w:sz w:val="26"/>
          <w:szCs w:val="26"/>
          <w:lang w:val="da-DK"/>
        </w:rPr>
        <w:t>NQNN</w:t>
      </w:r>
      <w:r w:rsidRPr="00270426">
        <w:rPr>
          <w:rFonts w:ascii="Times New Roman" w:hAnsi="Times New Roman" w:cs="Times New Roman"/>
          <w:sz w:val="26"/>
          <w:szCs w:val="26"/>
          <w:lang w:val="da-DK"/>
        </w:rPr>
        <w:t xml:space="preserve"> tạm thời nhàn rỗi</w:t>
      </w:r>
      <w:r w:rsidR="00F75657" w:rsidRPr="00270426">
        <w:rPr>
          <w:rFonts w:ascii="Times New Roman" w:hAnsi="Times New Roman" w:cs="Times New Roman"/>
          <w:sz w:val="26"/>
          <w:szCs w:val="26"/>
          <w:lang w:val="da-DK"/>
        </w:rPr>
        <w:t xml:space="preserve"> bằng hình thức </w:t>
      </w:r>
      <w:r w:rsidR="00207080">
        <w:rPr>
          <w:rFonts w:ascii="Times New Roman" w:hAnsi="Times New Roman" w:cs="Times New Roman"/>
          <w:sz w:val="26"/>
          <w:szCs w:val="26"/>
          <w:lang w:val="da-DK"/>
        </w:rPr>
        <w:t>phỏng vấn</w:t>
      </w:r>
      <w:r w:rsidR="00CC7F60">
        <w:rPr>
          <w:rFonts w:ascii="Times New Roman" w:hAnsi="Times New Roman" w:cs="Times New Roman"/>
          <w:sz w:val="26"/>
          <w:szCs w:val="26"/>
          <w:lang w:val="da-DK"/>
        </w:rPr>
        <w:t xml:space="preserve">. Cụ thể, tiến hành phỏng vấn 03 cán bộ Cục Quản lý ngân quỹ trong tháng 02/2024 với các nội dung phỏng vấn như sau: </w:t>
      </w:r>
      <w:r w:rsidR="00CC7F60">
        <w:rPr>
          <w:rFonts w:ascii="Times New Roman" w:hAnsi="Times New Roman" w:cs="Times New Roman"/>
          <w:bCs/>
          <w:color w:val="000000"/>
          <w:sz w:val="26"/>
          <w:szCs w:val="26"/>
          <w:lang w:val="da-DK"/>
        </w:rPr>
        <w:t>Đ</w:t>
      </w:r>
      <w:r w:rsidR="00CC7F60" w:rsidRPr="00CC7F60">
        <w:rPr>
          <w:rFonts w:ascii="Times New Roman" w:hAnsi="Times New Roman" w:cs="Times New Roman"/>
          <w:bCs/>
          <w:color w:val="000000"/>
          <w:sz w:val="26"/>
          <w:szCs w:val="26"/>
          <w:lang w:val="da-DK"/>
        </w:rPr>
        <w:t>ánh giá về việc xác định hạn mức sử dụng NQNN tạm thời nhàn rỗi</w:t>
      </w:r>
      <w:r w:rsidR="00CC7F60">
        <w:rPr>
          <w:rFonts w:ascii="Times New Roman" w:hAnsi="Times New Roman" w:cs="Times New Roman"/>
          <w:bCs/>
          <w:color w:val="000000"/>
          <w:sz w:val="26"/>
          <w:szCs w:val="26"/>
          <w:lang w:val="da-DK"/>
        </w:rPr>
        <w:t>; Đánh giá</w:t>
      </w:r>
      <w:r w:rsidR="00CC7F60" w:rsidRPr="00CC7F60">
        <w:rPr>
          <w:rFonts w:ascii="Times New Roman" w:hAnsi="Times New Roman" w:cs="Times New Roman"/>
          <w:bCs/>
          <w:color w:val="000000"/>
          <w:sz w:val="26"/>
          <w:szCs w:val="26"/>
          <w:lang w:val="da-DK"/>
        </w:rPr>
        <w:t xml:space="preserve"> </w:t>
      </w:r>
      <w:r w:rsidR="00CC7F60" w:rsidRPr="00177763">
        <w:rPr>
          <w:rFonts w:ascii="Times New Roman" w:hAnsi="Times New Roman" w:cs="Times New Roman"/>
          <w:bCs/>
          <w:sz w:val="26"/>
          <w:szCs w:val="26"/>
          <w:lang w:val="da-DK"/>
        </w:rPr>
        <w:t xml:space="preserve">việc sử dụng NQNN tạm thời nhàn </w:t>
      </w:r>
      <w:r w:rsidR="00CC7F60" w:rsidRPr="00177763">
        <w:rPr>
          <w:rFonts w:ascii="Times New Roman" w:hAnsi="Times New Roman" w:cs="Times New Roman"/>
          <w:bCs/>
          <w:sz w:val="26"/>
          <w:szCs w:val="26"/>
          <w:lang w:val="da-DK"/>
        </w:rPr>
        <w:lastRenderedPageBreak/>
        <w:t>rỗi tại KBNN Trung ương; Đánh giá việc kiểm tra, rà soát các giao dịch sử dụng NQNN tạm thời nhàn rỗi.</w:t>
      </w:r>
    </w:p>
    <w:p w14:paraId="7A493174" w14:textId="2D6738FD" w:rsidR="002570F3" w:rsidRPr="00270426" w:rsidRDefault="002570F3" w:rsidP="00177763">
      <w:pPr>
        <w:widowControl w:val="0"/>
        <w:tabs>
          <w:tab w:val="left" w:pos="952"/>
        </w:tabs>
        <w:spacing w:before="120" w:after="120" w:line="312" w:lineRule="auto"/>
        <w:ind w:firstLine="720"/>
        <w:contextualSpacing/>
        <w:jc w:val="both"/>
        <w:rPr>
          <w:rFonts w:ascii="Times New Roman" w:eastAsia="SimSun" w:hAnsi="Times New Roman" w:cs="Times New Roman"/>
          <w:color w:val="000000"/>
          <w:sz w:val="26"/>
          <w:szCs w:val="26"/>
          <w:lang w:val="da-DK"/>
        </w:rPr>
      </w:pPr>
      <w:r w:rsidRPr="00270426">
        <w:rPr>
          <w:rFonts w:ascii="Times New Roman" w:eastAsia="SimSun" w:hAnsi="Times New Roman" w:cs="Times New Roman"/>
          <w:color w:val="000000"/>
          <w:sz w:val="26"/>
          <w:szCs w:val="26"/>
          <w:lang w:val="da-DK"/>
        </w:rPr>
        <w:t xml:space="preserve">- </w:t>
      </w:r>
      <w:r w:rsidRPr="00271F96">
        <w:rPr>
          <w:rFonts w:ascii="Times New Roman" w:eastAsia="SimSun" w:hAnsi="Times New Roman" w:cs="Times New Roman"/>
          <w:bCs/>
          <w:color w:val="000000"/>
          <w:sz w:val="26"/>
          <w:szCs w:val="26"/>
          <w:lang w:val="da-DK"/>
        </w:rPr>
        <w:t xml:space="preserve">Bước </w:t>
      </w:r>
      <w:r w:rsidR="00F75657" w:rsidRPr="00271F96">
        <w:rPr>
          <w:rFonts w:ascii="Times New Roman" w:eastAsia="SimSun" w:hAnsi="Times New Roman" w:cs="Times New Roman"/>
          <w:bCs/>
          <w:color w:val="000000"/>
          <w:sz w:val="26"/>
          <w:szCs w:val="26"/>
          <w:lang w:val="da-DK"/>
        </w:rPr>
        <w:t>4</w:t>
      </w:r>
      <w:r w:rsidRPr="00271F96">
        <w:rPr>
          <w:rFonts w:ascii="Times New Roman" w:eastAsia="SimSun" w:hAnsi="Times New Roman" w:cs="Times New Roman"/>
          <w:bCs/>
          <w:color w:val="000000"/>
          <w:sz w:val="26"/>
          <w:szCs w:val="26"/>
          <w:lang w:val="da-DK"/>
        </w:rPr>
        <w:t>:</w:t>
      </w:r>
      <w:r w:rsidRPr="00270426">
        <w:rPr>
          <w:rFonts w:ascii="Times New Roman" w:eastAsia="SimSun" w:hAnsi="Times New Roman" w:cs="Times New Roman"/>
          <w:color w:val="000000"/>
          <w:sz w:val="26"/>
          <w:szCs w:val="26"/>
          <w:lang w:val="da-DK"/>
        </w:rPr>
        <w:t xml:space="preserve"> </w:t>
      </w:r>
      <w:r w:rsidRPr="00270426">
        <w:rPr>
          <w:rFonts w:ascii="Times New Roman" w:hAnsi="Times New Roman" w:cs="Times New Roman"/>
          <w:sz w:val="26"/>
          <w:szCs w:val="26"/>
          <w:lang w:val="da-DK"/>
        </w:rPr>
        <w:t>Dựa vào dữ liệu thu thập được</w:t>
      </w:r>
      <w:r w:rsidRPr="00270426">
        <w:rPr>
          <w:rFonts w:ascii="Times New Roman" w:eastAsia="SimSun" w:hAnsi="Times New Roman" w:cs="Times New Roman"/>
          <w:color w:val="000000"/>
          <w:sz w:val="26"/>
          <w:szCs w:val="26"/>
          <w:lang w:val="da-DK"/>
        </w:rPr>
        <w:t xml:space="preserve"> tiến hành phân tích thực trạng</w:t>
      </w:r>
      <w:r w:rsidRPr="00270426">
        <w:rPr>
          <w:rFonts w:ascii="Times New Roman" w:hAnsi="Times New Roman" w:cs="Times New Roman"/>
          <w:sz w:val="26"/>
          <w:szCs w:val="26"/>
          <w:lang w:val="da-DK"/>
        </w:rPr>
        <w:t xml:space="preserve"> quản lý </w:t>
      </w:r>
      <w:r w:rsidR="00E40AA2" w:rsidRPr="00270426">
        <w:rPr>
          <w:rFonts w:ascii="Times New Roman" w:hAnsi="Times New Roman" w:cs="Times New Roman"/>
          <w:sz w:val="26"/>
          <w:szCs w:val="26"/>
          <w:lang w:val="da-DK"/>
        </w:rPr>
        <w:t>NQNN</w:t>
      </w:r>
      <w:r w:rsidRPr="00270426">
        <w:rPr>
          <w:rFonts w:ascii="Times New Roman" w:hAnsi="Times New Roman" w:cs="Times New Roman"/>
          <w:sz w:val="26"/>
          <w:szCs w:val="26"/>
          <w:lang w:val="da-DK"/>
        </w:rPr>
        <w:t xml:space="preserve"> tạm thời nhản rỗi tại </w:t>
      </w:r>
      <w:r w:rsidR="00E21991" w:rsidRPr="00177763">
        <w:rPr>
          <w:rFonts w:ascii="Times New Roman" w:eastAsia="SimSun" w:hAnsi="Times New Roman" w:cs="Times New Roman"/>
          <w:color w:val="000000"/>
          <w:sz w:val="26"/>
          <w:szCs w:val="26"/>
          <w:lang w:val="da-DK"/>
        </w:rPr>
        <w:t>KBNN</w:t>
      </w:r>
      <w:r w:rsidR="00E21991" w:rsidRPr="00270426">
        <w:rPr>
          <w:rFonts w:ascii="Times New Roman" w:hAnsi="Times New Roman" w:cs="Times New Roman"/>
          <w:sz w:val="26"/>
          <w:szCs w:val="26"/>
          <w:lang w:val="da-DK"/>
        </w:rPr>
        <w:t xml:space="preserve"> </w:t>
      </w:r>
      <w:r w:rsidRPr="00270426">
        <w:rPr>
          <w:rFonts w:ascii="Times New Roman" w:hAnsi="Times New Roman" w:cs="Times New Roman"/>
          <w:sz w:val="26"/>
          <w:szCs w:val="26"/>
          <w:lang w:val="da-DK"/>
        </w:rPr>
        <w:t>trung ương</w:t>
      </w:r>
      <w:r w:rsidRPr="00270426">
        <w:rPr>
          <w:rFonts w:ascii="Times New Roman" w:eastAsia="SimSun" w:hAnsi="Times New Roman" w:cs="Times New Roman"/>
          <w:color w:val="000000"/>
          <w:sz w:val="26"/>
          <w:szCs w:val="26"/>
          <w:lang w:val="da-DK"/>
        </w:rPr>
        <w:t xml:space="preserve"> </w:t>
      </w:r>
      <w:r w:rsidR="00F75657" w:rsidRPr="00270426">
        <w:rPr>
          <w:rFonts w:ascii="Times New Roman" w:eastAsia="SimSun" w:hAnsi="Times New Roman" w:cs="Times New Roman"/>
          <w:color w:val="000000"/>
          <w:sz w:val="26"/>
          <w:szCs w:val="26"/>
          <w:lang w:val="da-DK"/>
        </w:rPr>
        <w:t>t</w:t>
      </w:r>
      <w:r w:rsidRPr="00270426">
        <w:rPr>
          <w:rFonts w:ascii="Times New Roman" w:eastAsia="SimSun" w:hAnsi="Times New Roman" w:cs="Times New Roman"/>
          <w:color w:val="000000"/>
          <w:sz w:val="26"/>
          <w:szCs w:val="26"/>
          <w:lang w:val="da-DK"/>
        </w:rPr>
        <w:t>ừ đó đánh giá các điểm mạnh, điểm yếu và nguyên nhân</w:t>
      </w:r>
      <w:r w:rsidR="00F75657" w:rsidRPr="00270426">
        <w:rPr>
          <w:rFonts w:ascii="Times New Roman" w:eastAsia="SimSun" w:hAnsi="Times New Roman" w:cs="Times New Roman"/>
          <w:color w:val="000000"/>
          <w:sz w:val="26"/>
          <w:szCs w:val="26"/>
          <w:lang w:val="da-DK"/>
        </w:rPr>
        <w:t xml:space="preserve"> của điểm yếu trong quản lý </w:t>
      </w:r>
      <w:r w:rsidR="00E40AA2" w:rsidRPr="00270426">
        <w:rPr>
          <w:rFonts w:ascii="Times New Roman" w:eastAsia="SimSun" w:hAnsi="Times New Roman" w:cs="Times New Roman"/>
          <w:color w:val="000000"/>
          <w:sz w:val="26"/>
          <w:szCs w:val="26"/>
          <w:lang w:val="da-DK"/>
        </w:rPr>
        <w:t>NQNN</w:t>
      </w:r>
      <w:r w:rsidR="00F75657" w:rsidRPr="00270426">
        <w:rPr>
          <w:rFonts w:ascii="Times New Roman" w:eastAsia="SimSun" w:hAnsi="Times New Roman" w:cs="Times New Roman"/>
          <w:color w:val="000000"/>
          <w:sz w:val="26"/>
          <w:szCs w:val="26"/>
          <w:lang w:val="da-DK"/>
        </w:rPr>
        <w:t xml:space="preserve"> tạm thời nhàn rỗi</w:t>
      </w:r>
      <w:r w:rsidRPr="00270426">
        <w:rPr>
          <w:rFonts w:ascii="Times New Roman" w:eastAsia="SimSun" w:hAnsi="Times New Roman" w:cs="Times New Roman"/>
          <w:color w:val="000000"/>
          <w:sz w:val="26"/>
          <w:szCs w:val="26"/>
          <w:lang w:val="da-DK"/>
        </w:rPr>
        <w:t>.</w:t>
      </w:r>
    </w:p>
    <w:p w14:paraId="64FB2CCB" w14:textId="24CD6A81" w:rsidR="002570F3" w:rsidRPr="00270426" w:rsidRDefault="002570F3" w:rsidP="00177763">
      <w:pPr>
        <w:widowControl w:val="0"/>
        <w:tabs>
          <w:tab w:val="left" w:pos="952"/>
        </w:tabs>
        <w:spacing w:before="120" w:after="120" w:line="312" w:lineRule="auto"/>
        <w:ind w:firstLine="720"/>
        <w:contextualSpacing/>
        <w:jc w:val="both"/>
        <w:rPr>
          <w:rFonts w:ascii="Times New Roman" w:hAnsi="Times New Roman" w:cs="Times New Roman"/>
          <w:sz w:val="26"/>
          <w:szCs w:val="26"/>
          <w:lang w:val="da-DK"/>
        </w:rPr>
      </w:pPr>
      <w:r w:rsidRPr="00270426">
        <w:rPr>
          <w:rFonts w:ascii="Times New Roman" w:eastAsia="SimSun" w:hAnsi="Times New Roman" w:cs="Times New Roman"/>
          <w:b/>
          <w:bCs/>
          <w:color w:val="000000"/>
          <w:sz w:val="26"/>
          <w:szCs w:val="26"/>
          <w:lang w:val="da-DK"/>
        </w:rPr>
        <w:t xml:space="preserve">- </w:t>
      </w:r>
      <w:r w:rsidRPr="00271F96">
        <w:rPr>
          <w:rFonts w:ascii="Times New Roman" w:eastAsia="SimSun" w:hAnsi="Times New Roman" w:cs="Times New Roman"/>
          <w:color w:val="000000"/>
          <w:sz w:val="26"/>
          <w:szCs w:val="26"/>
          <w:lang w:val="da-DK"/>
        </w:rPr>
        <w:t xml:space="preserve">Bước </w:t>
      </w:r>
      <w:r w:rsidR="00F75657" w:rsidRPr="00271F96">
        <w:rPr>
          <w:rFonts w:ascii="Times New Roman" w:eastAsia="SimSun" w:hAnsi="Times New Roman" w:cs="Times New Roman"/>
          <w:color w:val="000000"/>
          <w:sz w:val="26"/>
          <w:szCs w:val="26"/>
          <w:lang w:val="da-DK"/>
        </w:rPr>
        <w:t>5</w:t>
      </w:r>
      <w:r w:rsidRPr="00271F96">
        <w:rPr>
          <w:rFonts w:ascii="Times New Roman" w:eastAsia="SimSun" w:hAnsi="Times New Roman" w:cs="Times New Roman"/>
          <w:color w:val="000000"/>
          <w:sz w:val="26"/>
          <w:szCs w:val="26"/>
          <w:lang w:val="da-DK"/>
        </w:rPr>
        <w:t>:</w:t>
      </w:r>
      <w:r w:rsidRPr="00270426">
        <w:rPr>
          <w:rFonts w:ascii="Times New Roman" w:eastAsia="SimSun" w:hAnsi="Times New Roman" w:cs="Times New Roman"/>
          <w:color w:val="000000"/>
          <w:sz w:val="26"/>
          <w:szCs w:val="26"/>
          <w:lang w:val="da-DK"/>
        </w:rPr>
        <w:t xml:space="preserve"> </w:t>
      </w:r>
      <w:r w:rsidRPr="00270426">
        <w:rPr>
          <w:rFonts w:ascii="Times New Roman" w:hAnsi="Times New Roman" w:cs="Times New Roman"/>
          <w:sz w:val="26"/>
          <w:szCs w:val="26"/>
          <w:lang w:val="da-DK"/>
        </w:rPr>
        <w:t xml:space="preserve">Đưa ra các mục tiêu, </w:t>
      </w:r>
      <w:r w:rsidR="00F75657" w:rsidRPr="00270426">
        <w:rPr>
          <w:rFonts w:ascii="Times New Roman" w:hAnsi="Times New Roman" w:cs="Times New Roman"/>
          <w:sz w:val="26"/>
          <w:szCs w:val="26"/>
          <w:lang w:val="da-DK"/>
        </w:rPr>
        <w:t>phương</w:t>
      </w:r>
      <w:r w:rsidRPr="00270426">
        <w:rPr>
          <w:rFonts w:ascii="Times New Roman" w:hAnsi="Times New Roman" w:cs="Times New Roman"/>
          <w:sz w:val="26"/>
          <w:szCs w:val="26"/>
          <w:lang w:val="da-DK"/>
        </w:rPr>
        <w:t xml:space="preserve"> hướng, giải pháp</w:t>
      </w:r>
      <w:r w:rsidR="00F75657" w:rsidRPr="00270426">
        <w:rPr>
          <w:rFonts w:ascii="Times New Roman" w:hAnsi="Times New Roman" w:cs="Times New Roman"/>
          <w:sz w:val="26"/>
          <w:szCs w:val="26"/>
          <w:lang w:val="da-DK"/>
        </w:rPr>
        <w:t>, kiến nghị nhằm</w:t>
      </w:r>
      <w:r w:rsidRPr="00270426">
        <w:rPr>
          <w:rFonts w:ascii="Times New Roman" w:hAnsi="Times New Roman" w:cs="Times New Roman"/>
          <w:sz w:val="26"/>
          <w:szCs w:val="26"/>
          <w:lang w:val="da-DK"/>
        </w:rPr>
        <w:t xml:space="preserve"> </w:t>
      </w:r>
      <w:r w:rsidR="0064303C" w:rsidRPr="00270426">
        <w:rPr>
          <w:rFonts w:ascii="Times New Roman" w:hAnsi="Times New Roman" w:cs="Times New Roman"/>
          <w:sz w:val="26"/>
          <w:szCs w:val="26"/>
          <w:lang w:val="da-DK"/>
        </w:rPr>
        <w:t>hoàn thiện</w:t>
      </w:r>
      <w:r w:rsidRPr="00270426">
        <w:rPr>
          <w:rFonts w:ascii="Times New Roman" w:hAnsi="Times New Roman" w:cs="Times New Roman"/>
          <w:sz w:val="26"/>
          <w:szCs w:val="26"/>
          <w:lang w:val="da-DK"/>
        </w:rPr>
        <w:t xml:space="preserve"> quản lý </w:t>
      </w:r>
      <w:r w:rsidR="00E40AA2" w:rsidRPr="00270426">
        <w:rPr>
          <w:rFonts w:ascii="Times New Roman" w:hAnsi="Times New Roman" w:cs="Times New Roman"/>
          <w:sz w:val="26"/>
          <w:szCs w:val="26"/>
          <w:lang w:val="da-DK"/>
        </w:rPr>
        <w:t>NQNN</w:t>
      </w:r>
      <w:r w:rsidRPr="00270426">
        <w:rPr>
          <w:rFonts w:ascii="Times New Roman" w:hAnsi="Times New Roman" w:cs="Times New Roman"/>
          <w:sz w:val="26"/>
          <w:szCs w:val="26"/>
          <w:lang w:val="da-DK"/>
        </w:rPr>
        <w:t xml:space="preserve"> tạm thời nhàn rỗi tại </w:t>
      </w:r>
      <w:r w:rsidR="00E21991" w:rsidRPr="00177763">
        <w:rPr>
          <w:rFonts w:ascii="Times New Roman" w:eastAsia="SimSun" w:hAnsi="Times New Roman" w:cs="Times New Roman"/>
          <w:color w:val="000000"/>
          <w:sz w:val="26"/>
          <w:szCs w:val="26"/>
          <w:lang w:val="da-DK"/>
        </w:rPr>
        <w:t>KBNN</w:t>
      </w:r>
      <w:r w:rsidRPr="00270426">
        <w:rPr>
          <w:rFonts w:ascii="Times New Roman" w:hAnsi="Times New Roman" w:cs="Times New Roman"/>
          <w:sz w:val="26"/>
          <w:szCs w:val="26"/>
          <w:lang w:val="da-DK"/>
        </w:rPr>
        <w:t xml:space="preserve"> trung ương.</w:t>
      </w:r>
    </w:p>
    <w:p w14:paraId="12E7C9F0" w14:textId="77777777" w:rsidR="002570F3" w:rsidRPr="0014584A" w:rsidRDefault="002570F3" w:rsidP="00177763">
      <w:pPr>
        <w:pStyle w:val="Heading1"/>
        <w:spacing w:before="120" w:after="120" w:line="312" w:lineRule="auto"/>
        <w:ind w:firstLine="720"/>
        <w:rPr>
          <w:rFonts w:ascii="Times New Roman" w:eastAsia="SimSun" w:hAnsi="Times New Roman" w:cs="Times New Roman"/>
          <w:b/>
          <w:color w:val="000000"/>
          <w:sz w:val="28"/>
          <w:szCs w:val="28"/>
          <w:lang w:val="da-DK"/>
        </w:rPr>
      </w:pPr>
      <w:bookmarkStart w:id="13" w:name="_Toc175697874"/>
      <w:r w:rsidRPr="0014584A">
        <w:rPr>
          <w:rFonts w:ascii="Times New Roman" w:eastAsia="SimSun" w:hAnsi="Times New Roman" w:cs="Times New Roman"/>
          <w:b/>
          <w:color w:val="000000"/>
          <w:sz w:val="28"/>
          <w:szCs w:val="28"/>
          <w:lang w:val="da-DK"/>
        </w:rPr>
        <w:t>5. Dự kiến nội dung các chương</w:t>
      </w:r>
      <w:bookmarkEnd w:id="13"/>
    </w:p>
    <w:p w14:paraId="613AB342" w14:textId="6757E4E0" w:rsidR="002570F3" w:rsidRPr="00270426" w:rsidRDefault="002570F3" w:rsidP="00177763">
      <w:pPr>
        <w:widowControl w:val="0"/>
        <w:tabs>
          <w:tab w:val="left" w:pos="952"/>
        </w:tabs>
        <w:spacing w:before="120" w:after="120" w:line="312" w:lineRule="auto"/>
        <w:ind w:firstLine="720"/>
        <w:contextualSpacing/>
        <w:jc w:val="both"/>
        <w:rPr>
          <w:rFonts w:ascii="Times New Roman" w:eastAsia="SimSun" w:hAnsi="Times New Roman" w:cs="Times New Roman"/>
          <w:bCs/>
          <w:color w:val="000000"/>
          <w:sz w:val="26"/>
          <w:szCs w:val="26"/>
          <w:lang w:val="da-DK"/>
        </w:rPr>
      </w:pPr>
      <w:r w:rsidRPr="00270426">
        <w:rPr>
          <w:rFonts w:ascii="Times New Roman" w:eastAsia="SimSun" w:hAnsi="Times New Roman" w:cs="Times New Roman"/>
          <w:bCs/>
          <w:color w:val="000000"/>
          <w:sz w:val="26"/>
          <w:szCs w:val="26"/>
          <w:lang w:val="da-DK"/>
        </w:rPr>
        <w:t xml:space="preserve">Tên chương 1: </w:t>
      </w:r>
      <w:r w:rsidR="00F27968">
        <w:rPr>
          <w:rFonts w:ascii="Times New Roman" w:eastAsia="SimSun" w:hAnsi="Times New Roman" w:cs="Times New Roman"/>
          <w:bCs/>
          <w:color w:val="000000"/>
          <w:sz w:val="26"/>
          <w:szCs w:val="26"/>
          <w:lang w:val="da-DK"/>
        </w:rPr>
        <w:t>Cơ sở lý luận</w:t>
      </w:r>
      <w:r w:rsidRPr="00270426">
        <w:rPr>
          <w:rFonts w:ascii="Times New Roman" w:eastAsia="SimSun" w:hAnsi="Times New Roman" w:cs="Times New Roman"/>
          <w:bCs/>
          <w:color w:val="000000"/>
          <w:sz w:val="26"/>
          <w:szCs w:val="26"/>
          <w:lang w:val="da-DK"/>
        </w:rPr>
        <w:t xml:space="preserve"> về quản lý </w:t>
      </w:r>
      <w:r w:rsidR="00894939">
        <w:rPr>
          <w:rFonts w:ascii="Times New Roman" w:eastAsia="SimSun" w:hAnsi="Times New Roman" w:cs="Times New Roman"/>
          <w:bCs/>
          <w:color w:val="000000"/>
          <w:sz w:val="26"/>
          <w:szCs w:val="26"/>
          <w:lang w:val="da-DK"/>
        </w:rPr>
        <w:t>ngân quỹ nhà nước</w:t>
      </w:r>
      <w:r w:rsidRPr="00270426">
        <w:rPr>
          <w:rFonts w:ascii="Times New Roman" w:eastAsia="SimSun" w:hAnsi="Times New Roman" w:cs="Times New Roman"/>
          <w:bCs/>
          <w:color w:val="000000"/>
          <w:sz w:val="26"/>
          <w:szCs w:val="26"/>
          <w:lang w:val="da-DK"/>
        </w:rPr>
        <w:t xml:space="preserve"> tạm thời nhàn rỗi.</w:t>
      </w:r>
    </w:p>
    <w:p w14:paraId="23FBD839" w14:textId="52C634A5" w:rsidR="002570F3" w:rsidRPr="00270426" w:rsidRDefault="002570F3" w:rsidP="00177763">
      <w:pPr>
        <w:widowControl w:val="0"/>
        <w:tabs>
          <w:tab w:val="left" w:pos="952"/>
        </w:tabs>
        <w:spacing w:before="120" w:after="120" w:line="312" w:lineRule="auto"/>
        <w:ind w:firstLine="720"/>
        <w:contextualSpacing/>
        <w:jc w:val="both"/>
        <w:rPr>
          <w:rFonts w:ascii="Times New Roman" w:eastAsia="SimSun" w:hAnsi="Times New Roman" w:cs="Times New Roman"/>
          <w:bCs/>
          <w:color w:val="000000"/>
          <w:sz w:val="26"/>
          <w:szCs w:val="26"/>
          <w:lang w:val="da-DK"/>
        </w:rPr>
      </w:pPr>
      <w:r w:rsidRPr="00270426">
        <w:rPr>
          <w:rFonts w:ascii="Times New Roman" w:eastAsia="SimSun" w:hAnsi="Times New Roman" w:cs="Times New Roman"/>
          <w:bCs/>
          <w:color w:val="000000"/>
          <w:sz w:val="26"/>
          <w:szCs w:val="26"/>
          <w:lang w:val="da-DK"/>
        </w:rPr>
        <w:t xml:space="preserve">Tên chương 2: Phân tích thực trạng quản lý </w:t>
      </w:r>
      <w:r w:rsidR="00894939">
        <w:rPr>
          <w:rFonts w:ascii="Times New Roman" w:eastAsia="SimSun" w:hAnsi="Times New Roman" w:cs="Times New Roman"/>
          <w:bCs/>
          <w:color w:val="000000"/>
          <w:sz w:val="26"/>
          <w:szCs w:val="26"/>
          <w:lang w:val="da-DK"/>
        </w:rPr>
        <w:t>ngân quỹ nhà nước</w:t>
      </w:r>
      <w:r w:rsidRPr="00270426">
        <w:rPr>
          <w:rFonts w:ascii="Times New Roman" w:eastAsia="SimSun" w:hAnsi="Times New Roman" w:cs="Times New Roman"/>
          <w:bCs/>
          <w:color w:val="000000"/>
          <w:sz w:val="26"/>
          <w:szCs w:val="26"/>
          <w:lang w:val="da-DK"/>
        </w:rPr>
        <w:t xml:space="preserve"> tạm thời nhàn rỗi tại </w:t>
      </w:r>
      <w:r w:rsidR="00894939" w:rsidRPr="00177763">
        <w:rPr>
          <w:rFonts w:ascii="Times New Roman" w:eastAsia="SimSun" w:hAnsi="Times New Roman" w:cs="Times New Roman"/>
          <w:color w:val="000000"/>
          <w:sz w:val="26"/>
          <w:szCs w:val="26"/>
          <w:lang w:val="da-DK"/>
        </w:rPr>
        <w:t>Kho bạc Nhà nước</w:t>
      </w:r>
      <w:r w:rsidR="00E21991" w:rsidRPr="00270426">
        <w:rPr>
          <w:rFonts w:ascii="Times New Roman" w:eastAsia="SimSun" w:hAnsi="Times New Roman" w:cs="Times New Roman"/>
          <w:bCs/>
          <w:color w:val="000000"/>
          <w:sz w:val="26"/>
          <w:szCs w:val="26"/>
          <w:lang w:val="da-DK"/>
        </w:rPr>
        <w:t xml:space="preserve"> </w:t>
      </w:r>
      <w:r w:rsidRPr="00270426">
        <w:rPr>
          <w:rFonts w:ascii="Times New Roman" w:eastAsia="SimSun" w:hAnsi="Times New Roman" w:cs="Times New Roman"/>
          <w:bCs/>
          <w:color w:val="000000"/>
          <w:sz w:val="26"/>
          <w:szCs w:val="26"/>
          <w:lang w:val="da-DK"/>
        </w:rPr>
        <w:t>trung ương.</w:t>
      </w:r>
    </w:p>
    <w:p w14:paraId="0FA2D61B" w14:textId="077F4F35" w:rsidR="002570F3" w:rsidRPr="00270426" w:rsidRDefault="002570F3" w:rsidP="00177763">
      <w:pPr>
        <w:widowControl w:val="0"/>
        <w:tabs>
          <w:tab w:val="left" w:pos="952"/>
        </w:tabs>
        <w:spacing w:before="120" w:after="120" w:line="312" w:lineRule="auto"/>
        <w:ind w:firstLine="720"/>
        <w:contextualSpacing/>
        <w:jc w:val="both"/>
        <w:rPr>
          <w:rFonts w:ascii="Times New Roman" w:eastAsia="SimSun" w:hAnsi="Times New Roman" w:cs="Times New Roman"/>
          <w:bCs/>
          <w:color w:val="000000"/>
          <w:sz w:val="26"/>
          <w:szCs w:val="26"/>
          <w:lang w:val="da-DK"/>
        </w:rPr>
      </w:pPr>
      <w:r w:rsidRPr="00270426">
        <w:rPr>
          <w:rFonts w:ascii="Times New Roman" w:eastAsia="SimSun" w:hAnsi="Times New Roman" w:cs="Times New Roman"/>
          <w:bCs/>
          <w:color w:val="000000"/>
          <w:sz w:val="26"/>
          <w:szCs w:val="26"/>
          <w:lang w:val="da-DK"/>
        </w:rPr>
        <w:t xml:space="preserve">Tên chương 3: Phương hướng và giải pháp </w:t>
      </w:r>
      <w:r w:rsidR="0064303C" w:rsidRPr="00270426">
        <w:rPr>
          <w:rFonts w:ascii="Times New Roman" w:eastAsia="SimSun" w:hAnsi="Times New Roman" w:cs="Times New Roman"/>
          <w:bCs/>
          <w:color w:val="000000"/>
          <w:sz w:val="26"/>
          <w:szCs w:val="26"/>
          <w:lang w:val="da-DK"/>
        </w:rPr>
        <w:t>hoàn thiện</w:t>
      </w:r>
      <w:r w:rsidRPr="00270426">
        <w:rPr>
          <w:rFonts w:ascii="Times New Roman" w:eastAsia="SimSun" w:hAnsi="Times New Roman" w:cs="Times New Roman"/>
          <w:bCs/>
          <w:color w:val="000000"/>
          <w:sz w:val="26"/>
          <w:szCs w:val="26"/>
          <w:lang w:val="da-DK"/>
        </w:rPr>
        <w:t xml:space="preserve"> quản lý </w:t>
      </w:r>
      <w:r w:rsidR="00894939">
        <w:rPr>
          <w:rFonts w:ascii="Times New Roman" w:eastAsia="SimSun" w:hAnsi="Times New Roman" w:cs="Times New Roman"/>
          <w:bCs/>
          <w:color w:val="000000"/>
          <w:sz w:val="26"/>
          <w:szCs w:val="26"/>
          <w:lang w:val="da-DK"/>
        </w:rPr>
        <w:t>ngân quỹ nhà nước</w:t>
      </w:r>
      <w:r w:rsidRPr="00270426">
        <w:rPr>
          <w:rFonts w:ascii="Times New Roman" w:eastAsia="SimSun" w:hAnsi="Times New Roman" w:cs="Times New Roman"/>
          <w:bCs/>
          <w:color w:val="000000"/>
          <w:sz w:val="26"/>
          <w:szCs w:val="26"/>
          <w:lang w:val="da-DK"/>
        </w:rPr>
        <w:t xml:space="preserve"> tạm thời nhàn rỗi tại </w:t>
      </w:r>
      <w:r w:rsidR="00894939" w:rsidRPr="00177763">
        <w:rPr>
          <w:rFonts w:ascii="Times New Roman" w:eastAsia="SimSun" w:hAnsi="Times New Roman" w:cs="Times New Roman"/>
          <w:color w:val="000000"/>
          <w:sz w:val="26"/>
          <w:szCs w:val="26"/>
          <w:lang w:val="da-DK"/>
        </w:rPr>
        <w:t>Kho bạc Nhà nước</w:t>
      </w:r>
      <w:r w:rsidR="00E21991" w:rsidRPr="00270426">
        <w:rPr>
          <w:rFonts w:ascii="Times New Roman" w:eastAsia="SimSun" w:hAnsi="Times New Roman" w:cs="Times New Roman"/>
          <w:bCs/>
          <w:color w:val="000000"/>
          <w:sz w:val="26"/>
          <w:szCs w:val="26"/>
          <w:lang w:val="da-DK"/>
        </w:rPr>
        <w:t xml:space="preserve"> </w:t>
      </w:r>
      <w:r w:rsidRPr="00270426">
        <w:rPr>
          <w:rFonts w:ascii="Times New Roman" w:eastAsia="SimSun" w:hAnsi="Times New Roman" w:cs="Times New Roman"/>
          <w:bCs/>
          <w:color w:val="000000"/>
          <w:sz w:val="26"/>
          <w:szCs w:val="26"/>
          <w:lang w:val="da-DK"/>
        </w:rPr>
        <w:t>trung ương.</w:t>
      </w:r>
    </w:p>
    <w:p w14:paraId="696A6ACD" w14:textId="77777777" w:rsidR="00C6784D" w:rsidRDefault="00C6784D" w:rsidP="00177763">
      <w:pPr>
        <w:spacing w:before="120" w:after="120" w:line="312" w:lineRule="auto"/>
        <w:ind w:firstLine="720"/>
        <w:jc w:val="both"/>
        <w:rPr>
          <w:rFonts w:ascii="Times New Roman" w:hAnsi="Times New Roman" w:cs="Times New Roman"/>
          <w:sz w:val="28"/>
          <w:szCs w:val="28"/>
          <w:lang w:val="da-DK"/>
        </w:rPr>
      </w:pPr>
    </w:p>
    <w:p w14:paraId="4B8CC621" w14:textId="77777777" w:rsidR="00307D59" w:rsidRDefault="00307D59" w:rsidP="00177763">
      <w:pPr>
        <w:spacing w:before="120" w:after="120" w:line="312" w:lineRule="auto"/>
        <w:ind w:firstLine="720"/>
        <w:jc w:val="both"/>
        <w:rPr>
          <w:rFonts w:ascii="Times New Roman" w:hAnsi="Times New Roman" w:cs="Times New Roman"/>
          <w:sz w:val="28"/>
          <w:szCs w:val="28"/>
          <w:lang w:val="da-DK"/>
        </w:rPr>
      </w:pPr>
    </w:p>
    <w:p w14:paraId="7299AB70" w14:textId="77777777" w:rsidR="00307D59" w:rsidRDefault="00307D59" w:rsidP="00177763">
      <w:pPr>
        <w:spacing w:before="120" w:after="120" w:line="312" w:lineRule="auto"/>
        <w:ind w:firstLine="720"/>
        <w:jc w:val="both"/>
        <w:rPr>
          <w:rFonts w:ascii="Times New Roman" w:hAnsi="Times New Roman" w:cs="Times New Roman"/>
          <w:sz w:val="28"/>
          <w:szCs w:val="28"/>
          <w:lang w:val="da-DK"/>
        </w:rPr>
      </w:pPr>
    </w:p>
    <w:p w14:paraId="0C52E486" w14:textId="77777777" w:rsidR="00307D59" w:rsidRDefault="00307D59" w:rsidP="00177763">
      <w:pPr>
        <w:spacing w:before="120" w:after="120" w:line="312" w:lineRule="auto"/>
        <w:ind w:firstLine="720"/>
        <w:jc w:val="both"/>
        <w:rPr>
          <w:rFonts w:ascii="Times New Roman" w:hAnsi="Times New Roman" w:cs="Times New Roman"/>
          <w:sz w:val="28"/>
          <w:szCs w:val="28"/>
          <w:lang w:val="da-DK"/>
        </w:rPr>
      </w:pPr>
    </w:p>
    <w:p w14:paraId="63158D78" w14:textId="77777777" w:rsidR="00307D59" w:rsidRDefault="00307D59" w:rsidP="00177763">
      <w:pPr>
        <w:spacing w:before="120" w:after="120" w:line="312" w:lineRule="auto"/>
        <w:ind w:firstLine="720"/>
        <w:jc w:val="both"/>
        <w:rPr>
          <w:rFonts w:ascii="Times New Roman" w:hAnsi="Times New Roman" w:cs="Times New Roman"/>
          <w:sz w:val="28"/>
          <w:szCs w:val="28"/>
          <w:lang w:val="da-DK"/>
        </w:rPr>
      </w:pPr>
    </w:p>
    <w:p w14:paraId="4CE1158D" w14:textId="77777777" w:rsidR="00307D59" w:rsidRDefault="00307D59" w:rsidP="00177763">
      <w:pPr>
        <w:spacing w:before="120" w:after="120" w:line="312" w:lineRule="auto"/>
        <w:ind w:firstLine="720"/>
        <w:jc w:val="both"/>
        <w:rPr>
          <w:rFonts w:ascii="Times New Roman" w:hAnsi="Times New Roman" w:cs="Times New Roman"/>
          <w:sz w:val="28"/>
          <w:szCs w:val="28"/>
          <w:lang w:val="da-DK"/>
        </w:rPr>
      </w:pPr>
    </w:p>
    <w:p w14:paraId="72049DB5" w14:textId="77777777" w:rsidR="00307D59" w:rsidRDefault="00307D59" w:rsidP="00177763">
      <w:pPr>
        <w:spacing w:before="120" w:after="120" w:line="312" w:lineRule="auto"/>
        <w:ind w:firstLine="720"/>
        <w:jc w:val="both"/>
        <w:rPr>
          <w:rFonts w:ascii="Times New Roman" w:hAnsi="Times New Roman" w:cs="Times New Roman"/>
          <w:sz w:val="28"/>
          <w:szCs w:val="28"/>
          <w:lang w:val="da-DK"/>
        </w:rPr>
      </w:pPr>
    </w:p>
    <w:p w14:paraId="362320A4" w14:textId="77777777" w:rsidR="00307D59" w:rsidRDefault="00307D59" w:rsidP="00177763">
      <w:pPr>
        <w:spacing w:before="120" w:after="120" w:line="312" w:lineRule="auto"/>
        <w:ind w:firstLine="720"/>
        <w:jc w:val="both"/>
        <w:rPr>
          <w:rFonts w:ascii="Times New Roman" w:hAnsi="Times New Roman" w:cs="Times New Roman"/>
          <w:sz w:val="28"/>
          <w:szCs w:val="28"/>
          <w:lang w:val="da-DK"/>
        </w:rPr>
      </w:pPr>
    </w:p>
    <w:p w14:paraId="7CA7FF07" w14:textId="77777777" w:rsidR="00307D59" w:rsidRDefault="00307D59" w:rsidP="00177763">
      <w:pPr>
        <w:spacing w:before="120" w:after="120" w:line="312" w:lineRule="auto"/>
        <w:ind w:firstLine="720"/>
        <w:jc w:val="both"/>
        <w:rPr>
          <w:rFonts w:ascii="Times New Roman" w:hAnsi="Times New Roman" w:cs="Times New Roman"/>
          <w:sz w:val="28"/>
          <w:szCs w:val="28"/>
          <w:lang w:val="da-DK"/>
        </w:rPr>
      </w:pPr>
    </w:p>
    <w:p w14:paraId="39EC9A3B" w14:textId="77777777" w:rsidR="00207080" w:rsidRDefault="00207080" w:rsidP="00177763">
      <w:pPr>
        <w:spacing w:before="120" w:after="120" w:line="312" w:lineRule="auto"/>
        <w:ind w:firstLine="720"/>
        <w:jc w:val="both"/>
        <w:rPr>
          <w:rFonts w:ascii="Times New Roman" w:hAnsi="Times New Roman" w:cs="Times New Roman"/>
          <w:sz w:val="28"/>
          <w:szCs w:val="28"/>
          <w:lang w:val="da-DK"/>
        </w:rPr>
      </w:pPr>
    </w:p>
    <w:p w14:paraId="44E5A093" w14:textId="77777777" w:rsidR="00207080" w:rsidRDefault="00207080" w:rsidP="00177763">
      <w:pPr>
        <w:spacing w:before="120" w:after="120" w:line="312" w:lineRule="auto"/>
        <w:ind w:firstLine="720"/>
        <w:jc w:val="both"/>
        <w:rPr>
          <w:rFonts w:ascii="Times New Roman" w:hAnsi="Times New Roman" w:cs="Times New Roman"/>
          <w:sz w:val="28"/>
          <w:szCs w:val="28"/>
          <w:lang w:val="da-DK"/>
        </w:rPr>
      </w:pPr>
    </w:p>
    <w:p w14:paraId="384E0AC2" w14:textId="77777777" w:rsidR="00207080" w:rsidRDefault="00207080" w:rsidP="00177763">
      <w:pPr>
        <w:spacing w:before="120" w:after="120" w:line="312" w:lineRule="auto"/>
        <w:ind w:firstLine="720"/>
        <w:jc w:val="both"/>
        <w:rPr>
          <w:rFonts w:ascii="Times New Roman" w:hAnsi="Times New Roman" w:cs="Times New Roman"/>
          <w:sz w:val="28"/>
          <w:szCs w:val="28"/>
          <w:lang w:val="da-DK"/>
        </w:rPr>
      </w:pPr>
    </w:p>
    <w:p w14:paraId="24FF88C6" w14:textId="77777777" w:rsidR="00207080" w:rsidRDefault="00207080" w:rsidP="00177763">
      <w:pPr>
        <w:spacing w:before="120" w:after="120" w:line="312" w:lineRule="auto"/>
        <w:ind w:firstLine="720"/>
        <w:jc w:val="both"/>
        <w:rPr>
          <w:rFonts w:ascii="Times New Roman" w:hAnsi="Times New Roman" w:cs="Times New Roman"/>
          <w:sz w:val="28"/>
          <w:szCs w:val="28"/>
          <w:lang w:val="da-DK"/>
        </w:rPr>
      </w:pPr>
    </w:p>
    <w:p w14:paraId="7A2ED4AA" w14:textId="77777777" w:rsidR="00207080" w:rsidRDefault="00207080" w:rsidP="00177763">
      <w:pPr>
        <w:spacing w:before="120" w:after="120" w:line="312" w:lineRule="auto"/>
        <w:ind w:firstLine="720"/>
        <w:jc w:val="both"/>
        <w:rPr>
          <w:rFonts w:ascii="Times New Roman" w:hAnsi="Times New Roman" w:cs="Times New Roman"/>
          <w:sz w:val="28"/>
          <w:szCs w:val="28"/>
          <w:lang w:val="da-DK"/>
        </w:rPr>
      </w:pPr>
    </w:p>
    <w:p w14:paraId="7C83B27E" w14:textId="77777777" w:rsidR="005219A3" w:rsidRDefault="005219A3" w:rsidP="00170405">
      <w:pPr>
        <w:spacing w:before="120" w:after="120" w:line="312" w:lineRule="auto"/>
        <w:jc w:val="both"/>
        <w:rPr>
          <w:rFonts w:ascii="Times New Roman" w:hAnsi="Times New Roman" w:cs="Times New Roman"/>
          <w:sz w:val="28"/>
          <w:szCs w:val="28"/>
          <w:lang w:val="da-DK"/>
        </w:rPr>
      </w:pPr>
    </w:p>
    <w:p w14:paraId="1EA81EED" w14:textId="77777777" w:rsidR="00170405" w:rsidRPr="00170405" w:rsidRDefault="00170405" w:rsidP="00170405">
      <w:pPr>
        <w:spacing w:before="120" w:after="120" w:line="312" w:lineRule="auto"/>
        <w:jc w:val="both"/>
        <w:rPr>
          <w:rFonts w:ascii="Times New Roman" w:hAnsi="Times New Roman" w:cs="Times New Roman"/>
          <w:bCs/>
          <w:sz w:val="28"/>
          <w:szCs w:val="28"/>
          <w:lang w:val="de-AT"/>
        </w:rPr>
      </w:pPr>
    </w:p>
    <w:p w14:paraId="1746FC6B" w14:textId="1216B743" w:rsidR="007D2FF5" w:rsidRDefault="00203C77" w:rsidP="00B45401">
      <w:pPr>
        <w:pStyle w:val="1"/>
        <w:rPr>
          <w:lang w:val="de-AT"/>
        </w:rPr>
      </w:pPr>
      <w:bookmarkStart w:id="14" w:name="_Toc175697910"/>
      <w:bookmarkStart w:id="15" w:name="_Toc175898824"/>
      <w:r w:rsidRPr="0014584A">
        <w:rPr>
          <w:lang w:val="de-AT"/>
        </w:rPr>
        <w:lastRenderedPageBreak/>
        <w:t>KẾT LUẬN</w:t>
      </w:r>
      <w:bookmarkEnd w:id="14"/>
      <w:bookmarkEnd w:id="15"/>
    </w:p>
    <w:p w14:paraId="487D8BF1" w14:textId="3BFB6CFC" w:rsidR="00724FF9" w:rsidRPr="00270426" w:rsidRDefault="00724FF9" w:rsidP="00177763">
      <w:pPr>
        <w:spacing w:before="120" w:after="120" w:line="312" w:lineRule="auto"/>
        <w:ind w:firstLine="720"/>
        <w:jc w:val="both"/>
        <w:rPr>
          <w:rFonts w:ascii="Times New Roman" w:hAnsi="Times New Roman" w:cs="Times New Roman"/>
          <w:sz w:val="26"/>
          <w:szCs w:val="26"/>
          <w:lang w:val="de-AT"/>
        </w:rPr>
      </w:pPr>
      <w:r w:rsidRPr="00270426">
        <w:rPr>
          <w:rFonts w:ascii="Times New Roman" w:hAnsi="Times New Roman" w:cs="Times New Roman"/>
          <w:sz w:val="26"/>
          <w:szCs w:val="26"/>
          <w:lang w:val="de-AT"/>
        </w:rPr>
        <w:t>Quản lý NQNN nói chung hay quản lý NQNN tạm thời nhàn rỗi nói riêng là một trong những nhiệm vụ quan trọng của KBNN Trung ương. Việc nâng cao hiệu quả quản lý NQNN tạm thời nhàn rỗi giúp KBNN Trung ương hoàn thành tốt chức năng, nhiệm vụ được giao, gắn kết chặt chẽ với quản lý nợ công, tạo ra thêm nguồn thu lớn cho NQNN để từ đó đóng góp vào NSNN góp phần gián tiếp tài trợ nhiệm vụ chi đầu tư phát triển của ngân sách. Thông qua việc nghiên cứu</w:t>
      </w:r>
      <w:r w:rsidRPr="00270426">
        <w:rPr>
          <w:rFonts w:ascii="Times New Roman" w:hAnsi="Times New Roman" w:cs="Times New Roman"/>
          <w:sz w:val="26"/>
          <w:szCs w:val="26"/>
          <w:lang w:val="da-DK"/>
        </w:rPr>
        <w:t xml:space="preserve">, </w:t>
      </w:r>
      <w:r w:rsidR="008506B3" w:rsidRPr="00270426">
        <w:rPr>
          <w:rFonts w:ascii="Times New Roman" w:hAnsi="Times New Roman" w:cs="Times New Roman"/>
          <w:sz w:val="26"/>
          <w:szCs w:val="26"/>
          <w:lang w:val="da-DK"/>
        </w:rPr>
        <w:t>nắm bắt tình hình thực tiễn quản lý NQNN tạm thời nhàn rỗi cũng như mục tiêu, định hướng phát triển của KBNN, đề tài “</w:t>
      </w:r>
      <w:r w:rsidR="008506B3" w:rsidRPr="00270426">
        <w:rPr>
          <w:rFonts w:ascii="Times New Roman" w:hAnsi="Times New Roman" w:cs="Times New Roman"/>
          <w:b/>
          <w:bCs/>
          <w:i/>
          <w:sz w:val="26"/>
          <w:szCs w:val="26"/>
          <w:lang w:val="da-DK"/>
        </w:rPr>
        <w:t xml:space="preserve">Quản lý </w:t>
      </w:r>
      <w:r w:rsidR="008506B3" w:rsidRPr="00177763">
        <w:rPr>
          <w:rFonts w:ascii="Times New Roman" w:hAnsi="Times New Roman" w:cs="Times New Roman"/>
          <w:b/>
          <w:bCs/>
          <w:i/>
          <w:sz w:val="26"/>
          <w:szCs w:val="26"/>
          <w:lang w:val="de-AT"/>
        </w:rPr>
        <w:t>ngân quỹ nhà nước</w:t>
      </w:r>
      <w:r w:rsidR="008506B3" w:rsidRPr="00270426">
        <w:rPr>
          <w:rFonts w:ascii="Times New Roman" w:hAnsi="Times New Roman" w:cs="Times New Roman"/>
          <w:b/>
          <w:bCs/>
          <w:i/>
          <w:sz w:val="26"/>
          <w:szCs w:val="26"/>
          <w:lang w:val="da-DK"/>
        </w:rPr>
        <w:t xml:space="preserve"> tạm thời nhàn rỗi tại Kho bạc Nhà nước trung ương</w:t>
      </w:r>
      <w:r w:rsidR="008506B3" w:rsidRPr="00270426">
        <w:rPr>
          <w:rFonts w:ascii="Times New Roman" w:hAnsi="Times New Roman" w:cs="Times New Roman"/>
          <w:sz w:val="26"/>
          <w:szCs w:val="26"/>
          <w:lang w:val="da-DK"/>
        </w:rPr>
        <w:t>” đã đưa ra nhiều giải pháp mang tính thực tiễn nhằm nâng cao hiệu quả quản lý NQNN tạm thời nhàn rỗi tại KBNN Trung ương có thể áp dụng được ngay trong thời gian tới và những giải pháp dài hạn cần tạo cơ sở pháp lý để thực hiện. Một số giải pháp được kể đến đó là nhóm giải pháp về lập kế hoạch quản lý NQNN tạm thời nhàn rỗi trong đó bổ sung việc lập kế hoạch chi tiết nêu rõ mục tiêu, giải pháp thực hiện quản lý NQNN tạm thời nhàn rỗi. Và nhóm giải pháp về kiểm soát việc thực hiện kế hoạch quản lý NQNN tạm thời nhàn rỗi trong đó tăng cường rà soát, nhận diện rủi ro trong quản lý NQNN tạm thời nhàn rỗi, đồng thời bổ sung việc đánh giá hiệu quả quản lý NQNN tạm thời nhàn rỗi</w:t>
      </w:r>
      <w:r w:rsidR="003777BA" w:rsidRPr="00270426">
        <w:rPr>
          <w:rFonts w:ascii="Times New Roman" w:hAnsi="Times New Roman" w:cs="Times New Roman"/>
          <w:sz w:val="26"/>
          <w:szCs w:val="26"/>
          <w:lang w:val="da-DK"/>
        </w:rPr>
        <w:t xml:space="preserve"> định kỳ. Ngoài ra, còn một số giải pháp thuộc nhóm giải pháp về tổ chức thực hiện quản lý NQNN tạm thời nhàn rỗi như tăng cường ứng dụng công nghệ thông tin, mở rộng đối tác giao dịch, đa dạng các kỳ hạn giao dịch và cải thiện quy trình giao dịch NQNN tạm thời nhàn rỗi,... là những giải pháp thực tiễn, dài hơi và phù hợp với định hướng của KBNN trong những năm tới tuy nhiên cần có cơ sở pháp lý cũng như phê duyệt từ các cơ quan có thẩm quyền để triển khai thực hiện</w:t>
      </w:r>
      <w:r w:rsidR="00696270" w:rsidRPr="00270426">
        <w:rPr>
          <w:rFonts w:ascii="Times New Roman" w:hAnsi="Times New Roman" w:cs="Times New Roman"/>
          <w:sz w:val="26"/>
          <w:szCs w:val="26"/>
          <w:lang w:val="da-DK"/>
        </w:rPr>
        <w:t xml:space="preserve"> và </w:t>
      </w:r>
      <w:r w:rsidR="003777BA" w:rsidRPr="00270426">
        <w:rPr>
          <w:rFonts w:ascii="Times New Roman" w:hAnsi="Times New Roman" w:cs="Times New Roman"/>
          <w:sz w:val="26"/>
          <w:szCs w:val="26"/>
          <w:lang w:val="da-DK"/>
        </w:rPr>
        <w:t>nếu đấy nhanh tốc độ triển khai những giải pháp đó có thể được áp dụng thực hiện ngay trong năm tới. Như vậy, những giải pháp được đề xuất tại đề tài này đều mang tính ứng dụng cao và có khả</w:t>
      </w:r>
      <w:r w:rsidR="00696270" w:rsidRPr="00270426">
        <w:rPr>
          <w:rFonts w:ascii="Times New Roman" w:hAnsi="Times New Roman" w:cs="Times New Roman"/>
          <w:sz w:val="26"/>
          <w:szCs w:val="26"/>
          <w:lang w:val="da-DK"/>
        </w:rPr>
        <w:t xml:space="preserve"> năng thực hiện được nhằm nâng cao hiệu quả quản lý NQNN tạm thời nhàn rỗi tại KBNN Trung ương; KBNN Trung ương có thể xem xét, cân nhắc để từng bước hoặc áp dụng đồng loạt những giải pháp đó một cách phù hợp.</w:t>
      </w:r>
    </w:p>
    <w:bookmarkEnd w:id="0"/>
    <w:p w14:paraId="011F3D4C" w14:textId="77777777" w:rsidR="00B472C3" w:rsidRPr="00170405" w:rsidRDefault="00B472C3" w:rsidP="00170405">
      <w:pPr>
        <w:spacing w:before="120" w:after="120" w:line="312" w:lineRule="auto"/>
        <w:jc w:val="both"/>
        <w:rPr>
          <w:rFonts w:ascii="Times New Roman" w:hAnsi="Times New Roman" w:cs="Times New Roman"/>
          <w:bCs/>
          <w:sz w:val="28"/>
          <w:szCs w:val="28"/>
          <w:lang w:val="de-AT"/>
        </w:rPr>
      </w:pPr>
    </w:p>
    <w:sectPr w:rsidR="00B472C3" w:rsidRPr="00170405" w:rsidSect="00B90673">
      <w:footerReference w:type="default" r:id="rId10"/>
      <w:pgSz w:w="11907" w:h="16840" w:code="9"/>
      <w:pgMar w:top="1134" w:right="1134"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D9A69" w14:textId="77777777" w:rsidR="00E31C3A" w:rsidRDefault="00E31C3A">
      <w:pPr>
        <w:spacing w:after="0" w:line="240" w:lineRule="auto"/>
      </w:pPr>
      <w:r>
        <w:separator/>
      </w:r>
    </w:p>
  </w:endnote>
  <w:endnote w:type="continuationSeparator" w:id="0">
    <w:p w14:paraId="42DAB90D" w14:textId="77777777" w:rsidR="00E31C3A" w:rsidRDefault="00E3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HelvetI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E00E8" w14:textId="77777777" w:rsidR="00621735" w:rsidRDefault="00621735" w:rsidP="001777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C9C16A" w14:textId="77777777" w:rsidR="00621735" w:rsidRDefault="00621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BD4D5" w14:textId="182C54AF" w:rsidR="00621735" w:rsidRDefault="00621735">
    <w:pPr>
      <w:pStyle w:val="Footer"/>
      <w:jc w:val="center"/>
    </w:pPr>
  </w:p>
  <w:p w14:paraId="1A20C16E" w14:textId="77777777" w:rsidR="00621735" w:rsidRDefault="00621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BE5AF" w14:textId="77777777" w:rsidR="00E31C3A" w:rsidRDefault="00E31C3A">
      <w:pPr>
        <w:spacing w:after="0" w:line="240" w:lineRule="auto"/>
      </w:pPr>
      <w:r>
        <w:separator/>
      </w:r>
    </w:p>
  </w:footnote>
  <w:footnote w:type="continuationSeparator" w:id="0">
    <w:p w14:paraId="7E5AC144" w14:textId="77777777" w:rsidR="00E31C3A" w:rsidRDefault="00E31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EF925" w14:textId="77777777" w:rsidR="00621735" w:rsidRDefault="00621735" w:rsidP="00E21991">
    <w:pPr>
      <w:pStyle w:val="Header"/>
    </w:pPr>
  </w:p>
  <w:p w14:paraId="48B8BFC1" w14:textId="77777777" w:rsidR="00621735" w:rsidRDefault="00621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E1C"/>
    <w:multiLevelType w:val="hybridMultilevel"/>
    <w:tmpl w:val="B5761CC4"/>
    <w:lvl w:ilvl="0" w:tplc="89C0F59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2503BE"/>
    <w:multiLevelType w:val="hybridMultilevel"/>
    <w:tmpl w:val="5B4E1B12"/>
    <w:lvl w:ilvl="0" w:tplc="D24A0D2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4018AD"/>
    <w:multiLevelType w:val="multilevel"/>
    <w:tmpl w:val="D8C486B2"/>
    <w:lvl w:ilvl="0">
      <w:start w:val="1"/>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
    <w:nsid w:val="0C140DE5"/>
    <w:multiLevelType w:val="hybridMultilevel"/>
    <w:tmpl w:val="30A6A582"/>
    <w:lvl w:ilvl="0" w:tplc="F93E82F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5F318F"/>
    <w:multiLevelType w:val="hybridMultilevel"/>
    <w:tmpl w:val="0FE8792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225311FF"/>
    <w:multiLevelType w:val="multilevel"/>
    <w:tmpl w:val="1C205884"/>
    <w:lvl w:ilvl="0">
      <w:start w:val="1"/>
      <w:numFmt w:val="decimal"/>
      <w:lvlText w:val="%1."/>
      <w:lvlJc w:val="left"/>
      <w:pPr>
        <w:ind w:left="492" w:hanging="492"/>
      </w:pPr>
      <w:rPr>
        <w:rFonts w:hint="default"/>
      </w:rPr>
    </w:lvl>
    <w:lvl w:ilvl="1">
      <w:start w:val="1"/>
      <w:numFmt w:val="decimal"/>
      <w:lvlText w:val="%1.%2."/>
      <w:lvlJc w:val="left"/>
      <w:pPr>
        <w:ind w:left="1201" w:hanging="49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B755ACC"/>
    <w:multiLevelType w:val="hybridMultilevel"/>
    <w:tmpl w:val="3994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4923DD"/>
    <w:multiLevelType w:val="hybridMultilevel"/>
    <w:tmpl w:val="3414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D94D16"/>
    <w:multiLevelType w:val="hybridMultilevel"/>
    <w:tmpl w:val="2C68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311344"/>
    <w:multiLevelType w:val="hybridMultilevel"/>
    <w:tmpl w:val="915C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7E2A84"/>
    <w:multiLevelType w:val="hybridMultilevel"/>
    <w:tmpl w:val="B71C4F78"/>
    <w:lvl w:ilvl="0" w:tplc="282EDDAC">
      <w:start w:val="3"/>
      <w:numFmt w:val="bullet"/>
      <w:lvlText w:val="-"/>
      <w:lvlJc w:val="left"/>
      <w:pPr>
        <w:ind w:left="218" w:hanging="360"/>
      </w:pPr>
      <w:rPr>
        <w:rFonts w:ascii="Calibri" w:eastAsiaTheme="minorHAns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1">
    <w:nsid w:val="364F40A5"/>
    <w:multiLevelType w:val="hybridMultilevel"/>
    <w:tmpl w:val="8208D5D4"/>
    <w:lvl w:ilvl="0" w:tplc="B4548924">
      <w:start w:val="2"/>
      <w:numFmt w:val="decimal"/>
      <w:lvlText w:val="%1."/>
      <w:lvlJc w:val="left"/>
      <w:pPr>
        <w:ind w:left="1070" w:hanging="360"/>
      </w:pPr>
      <w:rPr>
        <w:rFonts w:eastAsia="SimSun" w:hint="default"/>
        <w:b/>
        <w:bCs/>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2">
    <w:nsid w:val="3C28069E"/>
    <w:multiLevelType w:val="multilevel"/>
    <w:tmpl w:val="085AA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C7065C1"/>
    <w:multiLevelType w:val="hybridMultilevel"/>
    <w:tmpl w:val="DAAA277C"/>
    <w:lvl w:ilvl="0" w:tplc="83B43684">
      <w:start w:val="1"/>
      <w:numFmt w:val="bullet"/>
      <w:lvlText w:val=""/>
      <w:lvlJc w:val="left"/>
      <w:pPr>
        <w:ind w:left="2345" w:hanging="360"/>
      </w:pPr>
      <w:rPr>
        <w:rFonts w:ascii="Wingdings" w:eastAsiaTheme="minorHAnsi" w:hAnsi="Wingdings" w:cs="Times New Roman" w:hint="default"/>
        <w:b w:val="0"/>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14">
    <w:nsid w:val="441D5DDA"/>
    <w:multiLevelType w:val="multilevel"/>
    <w:tmpl w:val="129AEB06"/>
    <w:lvl w:ilvl="0">
      <w:start w:val="1"/>
      <w:numFmt w:val="decimal"/>
      <w:lvlText w:val="%1."/>
      <w:lvlJc w:val="left"/>
      <w:pPr>
        <w:ind w:left="1212" w:hanging="360"/>
      </w:pPr>
      <w:rPr>
        <w:rFonts w:hint="default"/>
      </w:rPr>
    </w:lvl>
    <w:lvl w:ilvl="1">
      <w:start w:val="1"/>
      <w:numFmt w:val="decimal"/>
      <w:isLgl/>
      <w:lvlText w:val="%1.%2."/>
      <w:lvlJc w:val="left"/>
      <w:pPr>
        <w:ind w:left="-5015" w:hanging="720"/>
      </w:pPr>
      <w:rPr>
        <w:rFonts w:hint="default"/>
      </w:rPr>
    </w:lvl>
    <w:lvl w:ilvl="2">
      <w:start w:val="1"/>
      <w:numFmt w:val="decimal"/>
      <w:isLgl/>
      <w:lvlText w:val="%1.%2.%3."/>
      <w:lvlJc w:val="left"/>
      <w:pPr>
        <w:ind w:left="-5015" w:hanging="720"/>
      </w:pPr>
      <w:rPr>
        <w:rFonts w:hint="default"/>
      </w:rPr>
    </w:lvl>
    <w:lvl w:ilvl="3">
      <w:start w:val="1"/>
      <w:numFmt w:val="decimal"/>
      <w:isLgl/>
      <w:lvlText w:val="%1.%2.%3.%4."/>
      <w:lvlJc w:val="left"/>
      <w:pPr>
        <w:ind w:left="-4655" w:hanging="108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3935" w:hanging="1800"/>
      </w:pPr>
      <w:rPr>
        <w:rFonts w:hint="default"/>
      </w:rPr>
    </w:lvl>
    <w:lvl w:ilvl="7">
      <w:start w:val="1"/>
      <w:numFmt w:val="decimal"/>
      <w:isLgl/>
      <w:lvlText w:val="%1.%2.%3.%4.%5.%6.%7.%8."/>
      <w:lvlJc w:val="left"/>
      <w:pPr>
        <w:ind w:left="-3935" w:hanging="1800"/>
      </w:pPr>
      <w:rPr>
        <w:rFonts w:hint="default"/>
      </w:rPr>
    </w:lvl>
    <w:lvl w:ilvl="8">
      <w:start w:val="1"/>
      <w:numFmt w:val="decimal"/>
      <w:isLgl/>
      <w:lvlText w:val="%1.%2.%3.%4.%5.%6.%7.%8.%9."/>
      <w:lvlJc w:val="left"/>
      <w:pPr>
        <w:ind w:left="-3575" w:hanging="2160"/>
      </w:pPr>
      <w:rPr>
        <w:rFonts w:hint="default"/>
      </w:rPr>
    </w:lvl>
  </w:abstractNum>
  <w:abstractNum w:abstractNumId="15">
    <w:nsid w:val="442218FF"/>
    <w:multiLevelType w:val="multilevel"/>
    <w:tmpl w:val="A6F22BA4"/>
    <w:lvl w:ilvl="0">
      <w:start w:val="1"/>
      <w:numFmt w:val="decimal"/>
      <w:lvlText w:val="%1."/>
      <w:lvlJc w:val="left"/>
      <w:pPr>
        <w:ind w:left="360" w:hanging="360"/>
      </w:pPr>
      <w:rPr>
        <w:rFonts w:hint="default"/>
      </w:rPr>
    </w:lvl>
    <w:lvl w:ilvl="1">
      <w:start w:val="1"/>
      <w:numFmt w:val="decimal"/>
      <w:isLgl/>
      <w:lvlText w:val="%1.%2"/>
      <w:lvlJc w:val="left"/>
      <w:pPr>
        <w:ind w:left="3621" w:hanging="360"/>
      </w:pPr>
      <w:rPr>
        <w:rFonts w:hint="default"/>
        <w:b/>
        <w:bCs/>
        <w:color w:val="auto"/>
      </w:rPr>
    </w:lvl>
    <w:lvl w:ilvl="2">
      <w:start w:val="1"/>
      <w:numFmt w:val="decimal"/>
      <w:lvlText w:val="%3."/>
      <w:lvlJc w:val="left"/>
      <w:pPr>
        <w:ind w:left="1440" w:hanging="720"/>
      </w:pPr>
      <w:rPr>
        <w:rFonts w:hint="default"/>
        <w:color w:val="000000" w:themeColor="text1"/>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6">
    <w:nsid w:val="52537D59"/>
    <w:multiLevelType w:val="hybridMultilevel"/>
    <w:tmpl w:val="41F8242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57657801"/>
    <w:multiLevelType w:val="hybridMultilevel"/>
    <w:tmpl w:val="4720E596"/>
    <w:lvl w:ilvl="0" w:tplc="6FA806A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7727E8"/>
    <w:multiLevelType w:val="hybridMultilevel"/>
    <w:tmpl w:val="B5C0F492"/>
    <w:lvl w:ilvl="0" w:tplc="3314EBA2">
      <w:numFmt w:val="bullet"/>
      <w:lvlText w:val="-"/>
      <w:lvlJc w:val="left"/>
      <w:pPr>
        <w:ind w:left="144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7C82D0D"/>
    <w:multiLevelType w:val="hybridMultilevel"/>
    <w:tmpl w:val="E40AED4C"/>
    <w:lvl w:ilvl="0" w:tplc="0C0449D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E41A85"/>
    <w:multiLevelType w:val="multilevel"/>
    <w:tmpl w:val="0E067F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3153685"/>
    <w:multiLevelType w:val="multilevel"/>
    <w:tmpl w:val="7878344E"/>
    <w:lvl w:ilvl="0">
      <w:start w:val="1"/>
      <w:numFmt w:val="decimal"/>
      <w:lvlText w:val="%1"/>
      <w:lvlJc w:val="left"/>
      <w:pPr>
        <w:ind w:left="540" w:hanging="540"/>
      </w:pPr>
      <w:rPr>
        <w:rFonts w:hint="default"/>
        <w:b/>
        <w:color w:val="auto"/>
      </w:rPr>
    </w:lvl>
    <w:lvl w:ilvl="1">
      <w:start w:val="4"/>
      <w:numFmt w:val="decimal"/>
      <w:lvlText w:val="%1.%2"/>
      <w:lvlJc w:val="left"/>
      <w:pPr>
        <w:ind w:left="750" w:hanging="540"/>
      </w:pPr>
      <w:rPr>
        <w:rFonts w:hint="default"/>
        <w:b/>
        <w:color w:val="auto"/>
      </w:rPr>
    </w:lvl>
    <w:lvl w:ilvl="2">
      <w:start w:val="1"/>
      <w:numFmt w:val="decimal"/>
      <w:lvlText w:val="%1.%2.%3"/>
      <w:lvlJc w:val="left"/>
      <w:pPr>
        <w:ind w:left="3556" w:hanging="720"/>
      </w:pPr>
      <w:rPr>
        <w:rFonts w:hint="default"/>
        <w:b/>
        <w:color w:val="auto"/>
      </w:rPr>
    </w:lvl>
    <w:lvl w:ilvl="3">
      <w:start w:val="1"/>
      <w:numFmt w:val="decimal"/>
      <w:lvlText w:val="%1.%2.%3.%4"/>
      <w:lvlJc w:val="left"/>
      <w:pPr>
        <w:ind w:left="1350" w:hanging="720"/>
      </w:pPr>
      <w:rPr>
        <w:rFonts w:hint="default"/>
        <w:b/>
        <w:color w:val="auto"/>
      </w:rPr>
    </w:lvl>
    <w:lvl w:ilvl="4">
      <w:start w:val="1"/>
      <w:numFmt w:val="decimal"/>
      <w:lvlText w:val="%1.%2.%3.%4.%5"/>
      <w:lvlJc w:val="left"/>
      <w:pPr>
        <w:ind w:left="1920" w:hanging="1080"/>
      </w:pPr>
      <w:rPr>
        <w:rFonts w:hint="default"/>
        <w:b/>
        <w:color w:val="auto"/>
      </w:rPr>
    </w:lvl>
    <w:lvl w:ilvl="5">
      <w:start w:val="1"/>
      <w:numFmt w:val="decimal"/>
      <w:lvlText w:val="%1.%2.%3.%4.%5.%6"/>
      <w:lvlJc w:val="left"/>
      <w:pPr>
        <w:ind w:left="2490" w:hanging="1440"/>
      </w:pPr>
      <w:rPr>
        <w:rFonts w:hint="default"/>
        <w:b/>
        <w:color w:val="auto"/>
      </w:rPr>
    </w:lvl>
    <w:lvl w:ilvl="6">
      <w:start w:val="1"/>
      <w:numFmt w:val="decimal"/>
      <w:lvlText w:val="%1.%2.%3.%4.%5.%6.%7"/>
      <w:lvlJc w:val="left"/>
      <w:pPr>
        <w:ind w:left="2700" w:hanging="1440"/>
      </w:pPr>
      <w:rPr>
        <w:rFonts w:hint="default"/>
        <w:b/>
        <w:color w:val="auto"/>
      </w:rPr>
    </w:lvl>
    <w:lvl w:ilvl="7">
      <w:start w:val="1"/>
      <w:numFmt w:val="decimal"/>
      <w:lvlText w:val="%1.%2.%3.%4.%5.%6.%7.%8"/>
      <w:lvlJc w:val="left"/>
      <w:pPr>
        <w:ind w:left="3270" w:hanging="1800"/>
      </w:pPr>
      <w:rPr>
        <w:rFonts w:hint="default"/>
        <w:b/>
        <w:color w:val="auto"/>
      </w:rPr>
    </w:lvl>
    <w:lvl w:ilvl="8">
      <w:start w:val="1"/>
      <w:numFmt w:val="decimal"/>
      <w:lvlText w:val="%1.%2.%3.%4.%5.%6.%7.%8.%9"/>
      <w:lvlJc w:val="left"/>
      <w:pPr>
        <w:ind w:left="3480" w:hanging="1800"/>
      </w:pPr>
      <w:rPr>
        <w:rFonts w:hint="default"/>
        <w:b/>
        <w:color w:val="auto"/>
      </w:rPr>
    </w:lvl>
  </w:abstractNum>
  <w:abstractNum w:abstractNumId="22">
    <w:nsid w:val="79B42DFC"/>
    <w:multiLevelType w:val="multilevel"/>
    <w:tmpl w:val="385ECD1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6"/>
  </w:num>
  <w:num w:numId="3">
    <w:abstractNumId w:val="6"/>
  </w:num>
  <w:num w:numId="4">
    <w:abstractNumId w:val="9"/>
  </w:num>
  <w:num w:numId="5">
    <w:abstractNumId w:val="18"/>
  </w:num>
  <w:num w:numId="6">
    <w:abstractNumId w:val="7"/>
  </w:num>
  <w:num w:numId="7">
    <w:abstractNumId w:val="4"/>
  </w:num>
  <w:num w:numId="8">
    <w:abstractNumId w:val="19"/>
  </w:num>
  <w:num w:numId="9">
    <w:abstractNumId w:val="8"/>
  </w:num>
  <w:num w:numId="10">
    <w:abstractNumId w:val="21"/>
  </w:num>
  <w:num w:numId="11">
    <w:abstractNumId w:val="13"/>
  </w:num>
  <w:num w:numId="12">
    <w:abstractNumId w:val="2"/>
  </w:num>
  <w:num w:numId="13">
    <w:abstractNumId w:val="20"/>
  </w:num>
  <w:num w:numId="14">
    <w:abstractNumId w:val="17"/>
  </w:num>
  <w:num w:numId="15">
    <w:abstractNumId w:val="11"/>
  </w:num>
  <w:num w:numId="16">
    <w:abstractNumId w:val="22"/>
  </w:num>
  <w:num w:numId="17">
    <w:abstractNumId w:val="10"/>
  </w:num>
  <w:num w:numId="18">
    <w:abstractNumId w:val="12"/>
  </w:num>
  <w:num w:numId="19">
    <w:abstractNumId w:val="5"/>
  </w:num>
  <w:num w:numId="20">
    <w:abstractNumId w:val="14"/>
  </w:num>
  <w:num w:numId="21">
    <w:abstractNumId w:val="1"/>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4D"/>
    <w:rsid w:val="0000093B"/>
    <w:rsid w:val="00000BA1"/>
    <w:rsid w:val="000067D3"/>
    <w:rsid w:val="00006D5B"/>
    <w:rsid w:val="00006FCD"/>
    <w:rsid w:val="00010640"/>
    <w:rsid w:val="000141EA"/>
    <w:rsid w:val="00016DEC"/>
    <w:rsid w:val="000235B1"/>
    <w:rsid w:val="0003105C"/>
    <w:rsid w:val="00033628"/>
    <w:rsid w:val="000344D9"/>
    <w:rsid w:val="00042867"/>
    <w:rsid w:val="00043E4C"/>
    <w:rsid w:val="00045EA7"/>
    <w:rsid w:val="00054849"/>
    <w:rsid w:val="000550B6"/>
    <w:rsid w:val="00060A3A"/>
    <w:rsid w:val="00061FC5"/>
    <w:rsid w:val="00063C03"/>
    <w:rsid w:val="00074D6D"/>
    <w:rsid w:val="00077286"/>
    <w:rsid w:val="00077AA1"/>
    <w:rsid w:val="00082071"/>
    <w:rsid w:val="0008461C"/>
    <w:rsid w:val="000938A8"/>
    <w:rsid w:val="00097642"/>
    <w:rsid w:val="000A0346"/>
    <w:rsid w:val="000A245B"/>
    <w:rsid w:val="000A4348"/>
    <w:rsid w:val="000B1CA0"/>
    <w:rsid w:val="000C0887"/>
    <w:rsid w:val="000C1DC5"/>
    <w:rsid w:val="000C5D5E"/>
    <w:rsid w:val="000C6D80"/>
    <w:rsid w:val="000E42D9"/>
    <w:rsid w:val="000F1662"/>
    <w:rsid w:val="000F3E90"/>
    <w:rsid w:val="000F4BAB"/>
    <w:rsid w:val="000F6999"/>
    <w:rsid w:val="00100BED"/>
    <w:rsid w:val="00102642"/>
    <w:rsid w:val="00105AB4"/>
    <w:rsid w:val="0011208A"/>
    <w:rsid w:val="00113F51"/>
    <w:rsid w:val="00120ED9"/>
    <w:rsid w:val="001220CA"/>
    <w:rsid w:val="001321C5"/>
    <w:rsid w:val="00136A40"/>
    <w:rsid w:val="00140214"/>
    <w:rsid w:val="001454AB"/>
    <w:rsid w:val="0014584A"/>
    <w:rsid w:val="00147B0A"/>
    <w:rsid w:val="00151C1D"/>
    <w:rsid w:val="00154425"/>
    <w:rsid w:val="00155B3E"/>
    <w:rsid w:val="00156ACE"/>
    <w:rsid w:val="00170405"/>
    <w:rsid w:val="0017153A"/>
    <w:rsid w:val="001740BD"/>
    <w:rsid w:val="00177763"/>
    <w:rsid w:val="001821C3"/>
    <w:rsid w:val="001871B2"/>
    <w:rsid w:val="001A0CCE"/>
    <w:rsid w:val="001A0E0F"/>
    <w:rsid w:val="001A34BD"/>
    <w:rsid w:val="001B2564"/>
    <w:rsid w:val="001C2C13"/>
    <w:rsid w:val="001C2F5A"/>
    <w:rsid w:val="001D07B2"/>
    <w:rsid w:val="001D12C5"/>
    <w:rsid w:val="001D5804"/>
    <w:rsid w:val="001D6CED"/>
    <w:rsid w:val="001E69C0"/>
    <w:rsid w:val="001E7D48"/>
    <w:rsid w:val="001F1805"/>
    <w:rsid w:val="001F1E28"/>
    <w:rsid w:val="001F2CF1"/>
    <w:rsid w:val="0020095A"/>
    <w:rsid w:val="00203AF1"/>
    <w:rsid w:val="00203C77"/>
    <w:rsid w:val="00204E77"/>
    <w:rsid w:val="00207080"/>
    <w:rsid w:val="00207945"/>
    <w:rsid w:val="0021204D"/>
    <w:rsid w:val="00213C1F"/>
    <w:rsid w:val="0022362D"/>
    <w:rsid w:val="00227A27"/>
    <w:rsid w:val="00234CC1"/>
    <w:rsid w:val="002373E6"/>
    <w:rsid w:val="00241CD7"/>
    <w:rsid w:val="002558BE"/>
    <w:rsid w:val="002570F3"/>
    <w:rsid w:val="00261E65"/>
    <w:rsid w:val="00270426"/>
    <w:rsid w:val="00271F96"/>
    <w:rsid w:val="00280D0B"/>
    <w:rsid w:val="0028208A"/>
    <w:rsid w:val="00290AC5"/>
    <w:rsid w:val="0029186A"/>
    <w:rsid w:val="0029552E"/>
    <w:rsid w:val="002A5C17"/>
    <w:rsid w:val="002B5A03"/>
    <w:rsid w:val="002B5D1A"/>
    <w:rsid w:val="002C066E"/>
    <w:rsid w:val="002D1842"/>
    <w:rsid w:val="002D367B"/>
    <w:rsid w:val="002D564D"/>
    <w:rsid w:val="002D7D96"/>
    <w:rsid w:val="002E67A8"/>
    <w:rsid w:val="002F7325"/>
    <w:rsid w:val="0030233D"/>
    <w:rsid w:val="00304959"/>
    <w:rsid w:val="00307D59"/>
    <w:rsid w:val="00311886"/>
    <w:rsid w:val="00322A9C"/>
    <w:rsid w:val="00323DD8"/>
    <w:rsid w:val="003256F6"/>
    <w:rsid w:val="003311FB"/>
    <w:rsid w:val="00333213"/>
    <w:rsid w:val="00340651"/>
    <w:rsid w:val="00340737"/>
    <w:rsid w:val="0034110F"/>
    <w:rsid w:val="00343D5F"/>
    <w:rsid w:val="003459E8"/>
    <w:rsid w:val="003461FF"/>
    <w:rsid w:val="0034674E"/>
    <w:rsid w:val="00357543"/>
    <w:rsid w:val="00362617"/>
    <w:rsid w:val="00362E63"/>
    <w:rsid w:val="00363015"/>
    <w:rsid w:val="003649DA"/>
    <w:rsid w:val="00364C41"/>
    <w:rsid w:val="00366B87"/>
    <w:rsid w:val="003777BA"/>
    <w:rsid w:val="00381F55"/>
    <w:rsid w:val="003912FE"/>
    <w:rsid w:val="00391437"/>
    <w:rsid w:val="003A3F02"/>
    <w:rsid w:val="003A4FE7"/>
    <w:rsid w:val="003A5E3E"/>
    <w:rsid w:val="003A6AEA"/>
    <w:rsid w:val="003B2CB7"/>
    <w:rsid w:val="003D3630"/>
    <w:rsid w:val="003D3874"/>
    <w:rsid w:val="003D5D3A"/>
    <w:rsid w:val="003E732A"/>
    <w:rsid w:val="003F31B2"/>
    <w:rsid w:val="004056A2"/>
    <w:rsid w:val="0041055E"/>
    <w:rsid w:val="004158FA"/>
    <w:rsid w:val="004207B4"/>
    <w:rsid w:val="00424B87"/>
    <w:rsid w:val="004305A0"/>
    <w:rsid w:val="004325D1"/>
    <w:rsid w:val="004418B1"/>
    <w:rsid w:val="00444270"/>
    <w:rsid w:val="004509BA"/>
    <w:rsid w:val="00451C63"/>
    <w:rsid w:val="00455CCF"/>
    <w:rsid w:val="00456EF4"/>
    <w:rsid w:val="00462A25"/>
    <w:rsid w:val="00462ED8"/>
    <w:rsid w:val="00464891"/>
    <w:rsid w:val="004657C7"/>
    <w:rsid w:val="004668CE"/>
    <w:rsid w:val="0049299E"/>
    <w:rsid w:val="00494003"/>
    <w:rsid w:val="00494831"/>
    <w:rsid w:val="004A72E8"/>
    <w:rsid w:val="004A7615"/>
    <w:rsid w:val="004B398E"/>
    <w:rsid w:val="004B50D5"/>
    <w:rsid w:val="004B6AC5"/>
    <w:rsid w:val="004C11E8"/>
    <w:rsid w:val="004E07C1"/>
    <w:rsid w:val="00505206"/>
    <w:rsid w:val="005102BE"/>
    <w:rsid w:val="00517596"/>
    <w:rsid w:val="005217B8"/>
    <w:rsid w:val="005219A3"/>
    <w:rsid w:val="00522FF6"/>
    <w:rsid w:val="00523B52"/>
    <w:rsid w:val="00523DE2"/>
    <w:rsid w:val="005259E7"/>
    <w:rsid w:val="00525D08"/>
    <w:rsid w:val="00534BF7"/>
    <w:rsid w:val="0053539C"/>
    <w:rsid w:val="00535529"/>
    <w:rsid w:val="00546FDB"/>
    <w:rsid w:val="0055316D"/>
    <w:rsid w:val="005531AC"/>
    <w:rsid w:val="005545B4"/>
    <w:rsid w:val="00563490"/>
    <w:rsid w:val="005726D2"/>
    <w:rsid w:val="00576A90"/>
    <w:rsid w:val="00576CE9"/>
    <w:rsid w:val="00577C41"/>
    <w:rsid w:val="0058129B"/>
    <w:rsid w:val="00592EC3"/>
    <w:rsid w:val="005935C6"/>
    <w:rsid w:val="005A022E"/>
    <w:rsid w:val="005A1A6A"/>
    <w:rsid w:val="005A407D"/>
    <w:rsid w:val="005C3D89"/>
    <w:rsid w:val="005C6600"/>
    <w:rsid w:val="005C6FB1"/>
    <w:rsid w:val="005D09DA"/>
    <w:rsid w:val="005D4123"/>
    <w:rsid w:val="005D62DF"/>
    <w:rsid w:val="005D6608"/>
    <w:rsid w:val="005F06D4"/>
    <w:rsid w:val="00600287"/>
    <w:rsid w:val="00601728"/>
    <w:rsid w:val="00605177"/>
    <w:rsid w:val="00606024"/>
    <w:rsid w:val="006074B3"/>
    <w:rsid w:val="00613FE1"/>
    <w:rsid w:val="00615C69"/>
    <w:rsid w:val="00620A44"/>
    <w:rsid w:val="00621735"/>
    <w:rsid w:val="00630086"/>
    <w:rsid w:val="00633FF4"/>
    <w:rsid w:val="00635185"/>
    <w:rsid w:val="00637319"/>
    <w:rsid w:val="006429EE"/>
    <w:rsid w:val="0064303C"/>
    <w:rsid w:val="00643AE1"/>
    <w:rsid w:val="00644127"/>
    <w:rsid w:val="00646D63"/>
    <w:rsid w:val="006524E8"/>
    <w:rsid w:val="006576BF"/>
    <w:rsid w:val="00664952"/>
    <w:rsid w:val="006678B6"/>
    <w:rsid w:val="006678F0"/>
    <w:rsid w:val="00671FAF"/>
    <w:rsid w:val="00681176"/>
    <w:rsid w:val="006814A0"/>
    <w:rsid w:val="00681EBB"/>
    <w:rsid w:val="00690BA4"/>
    <w:rsid w:val="00692847"/>
    <w:rsid w:val="006946AE"/>
    <w:rsid w:val="00696270"/>
    <w:rsid w:val="006A1A5B"/>
    <w:rsid w:val="006A4958"/>
    <w:rsid w:val="006A63A8"/>
    <w:rsid w:val="006A7471"/>
    <w:rsid w:val="006A77A7"/>
    <w:rsid w:val="006C032A"/>
    <w:rsid w:val="006C4263"/>
    <w:rsid w:val="006C57F9"/>
    <w:rsid w:val="006C77C6"/>
    <w:rsid w:val="006C7F7F"/>
    <w:rsid w:val="006D249C"/>
    <w:rsid w:val="006D4EC7"/>
    <w:rsid w:val="006D7C47"/>
    <w:rsid w:val="006D7C97"/>
    <w:rsid w:val="006E259F"/>
    <w:rsid w:val="006E39F0"/>
    <w:rsid w:val="006F3EEC"/>
    <w:rsid w:val="006F51BE"/>
    <w:rsid w:val="006F59B8"/>
    <w:rsid w:val="006F5A88"/>
    <w:rsid w:val="00700369"/>
    <w:rsid w:val="0070525A"/>
    <w:rsid w:val="0071361D"/>
    <w:rsid w:val="00722650"/>
    <w:rsid w:val="00724779"/>
    <w:rsid w:val="00724C98"/>
    <w:rsid w:val="00724D1B"/>
    <w:rsid w:val="00724FF9"/>
    <w:rsid w:val="007271D2"/>
    <w:rsid w:val="0072745A"/>
    <w:rsid w:val="00730ABD"/>
    <w:rsid w:val="00730F95"/>
    <w:rsid w:val="007558FC"/>
    <w:rsid w:val="007919B6"/>
    <w:rsid w:val="007975F0"/>
    <w:rsid w:val="007A0D5A"/>
    <w:rsid w:val="007A441A"/>
    <w:rsid w:val="007A4748"/>
    <w:rsid w:val="007A6D07"/>
    <w:rsid w:val="007B4080"/>
    <w:rsid w:val="007B7803"/>
    <w:rsid w:val="007C2D5F"/>
    <w:rsid w:val="007C5487"/>
    <w:rsid w:val="007C6172"/>
    <w:rsid w:val="007D2FF5"/>
    <w:rsid w:val="007E0107"/>
    <w:rsid w:val="007F5DCD"/>
    <w:rsid w:val="007F60CF"/>
    <w:rsid w:val="008009E3"/>
    <w:rsid w:val="0081464C"/>
    <w:rsid w:val="00822A0D"/>
    <w:rsid w:val="00824A9D"/>
    <w:rsid w:val="00824F10"/>
    <w:rsid w:val="008312BB"/>
    <w:rsid w:val="008506B3"/>
    <w:rsid w:val="00852801"/>
    <w:rsid w:val="00857F05"/>
    <w:rsid w:val="00861004"/>
    <w:rsid w:val="00862EFB"/>
    <w:rsid w:val="00863AFF"/>
    <w:rsid w:val="00865D5F"/>
    <w:rsid w:val="00892983"/>
    <w:rsid w:val="008942F6"/>
    <w:rsid w:val="00894939"/>
    <w:rsid w:val="008951B8"/>
    <w:rsid w:val="008978BA"/>
    <w:rsid w:val="00897A15"/>
    <w:rsid w:val="008A0DB9"/>
    <w:rsid w:val="008A14E3"/>
    <w:rsid w:val="008A5090"/>
    <w:rsid w:val="008B040F"/>
    <w:rsid w:val="008B1FF5"/>
    <w:rsid w:val="008B5073"/>
    <w:rsid w:val="008C15D5"/>
    <w:rsid w:val="008C2686"/>
    <w:rsid w:val="008C2A29"/>
    <w:rsid w:val="008E2E32"/>
    <w:rsid w:val="00902C72"/>
    <w:rsid w:val="00915231"/>
    <w:rsid w:val="0092188A"/>
    <w:rsid w:val="0092512E"/>
    <w:rsid w:val="0094226E"/>
    <w:rsid w:val="00944C83"/>
    <w:rsid w:val="00945A19"/>
    <w:rsid w:val="00947A4F"/>
    <w:rsid w:val="00951968"/>
    <w:rsid w:val="00954132"/>
    <w:rsid w:val="0095667D"/>
    <w:rsid w:val="009653A2"/>
    <w:rsid w:val="0096640D"/>
    <w:rsid w:val="009739B0"/>
    <w:rsid w:val="00982934"/>
    <w:rsid w:val="00982A64"/>
    <w:rsid w:val="00986680"/>
    <w:rsid w:val="00990BF3"/>
    <w:rsid w:val="009923E1"/>
    <w:rsid w:val="00997325"/>
    <w:rsid w:val="009A02C8"/>
    <w:rsid w:val="009A464C"/>
    <w:rsid w:val="009A4656"/>
    <w:rsid w:val="009B1897"/>
    <w:rsid w:val="009B2659"/>
    <w:rsid w:val="009B6253"/>
    <w:rsid w:val="009C0392"/>
    <w:rsid w:val="009C065D"/>
    <w:rsid w:val="009C1170"/>
    <w:rsid w:val="009C4019"/>
    <w:rsid w:val="009D1058"/>
    <w:rsid w:val="009D3F5B"/>
    <w:rsid w:val="009D615F"/>
    <w:rsid w:val="009E5683"/>
    <w:rsid w:val="009F08FC"/>
    <w:rsid w:val="009F4E0F"/>
    <w:rsid w:val="009F4E14"/>
    <w:rsid w:val="00A0082E"/>
    <w:rsid w:val="00A06A4B"/>
    <w:rsid w:val="00A22907"/>
    <w:rsid w:val="00A322D4"/>
    <w:rsid w:val="00A37369"/>
    <w:rsid w:val="00A37B0A"/>
    <w:rsid w:val="00A50ACD"/>
    <w:rsid w:val="00A518C8"/>
    <w:rsid w:val="00A52919"/>
    <w:rsid w:val="00A71027"/>
    <w:rsid w:val="00A80BB7"/>
    <w:rsid w:val="00A90F7D"/>
    <w:rsid w:val="00AA0148"/>
    <w:rsid w:val="00AA022E"/>
    <w:rsid w:val="00AA1EFD"/>
    <w:rsid w:val="00AA4051"/>
    <w:rsid w:val="00AB0FFB"/>
    <w:rsid w:val="00AB24EE"/>
    <w:rsid w:val="00AB2521"/>
    <w:rsid w:val="00AB2589"/>
    <w:rsid w:val="00AC10D5"/>
    <w:rsid w:val="00AC5814"/>
    <w:rsid w:val="00AC6338"/>
    <w:rsid w:val="00AE1058"/>
    <w:rsid w:val="00AE2F58"/>
    <w:rsid w:val="00AE5C40"/>
    <w:rsid w:val="00AF09EC"/>
    <w:rsid w:val="00AF1C83"/>
    <w:rsid w:val="00B00278"/>
    <w:rsid w:val="00B019E9"/>
    <w:rsid w:val="00B06D32"/>
    <w:rsid w:val="00B118C8"/>
    <w:rsid w:val="00B14F58"/>
    <w:rsid w:val="00B23154"/>
    <w:rsid w:val="00B26798"/>
    <w:rsid w:val="00B27EEC"/>
    <w:rsid w:val="00B31F31"/>
    <w:rsid w:val="00B32BA1"/>
    <w:rsid w:val="00B34F82"/>
    <w:rsid w:val="00B377E0"/>
    <w:rsid w:val="00B37BC2"/>
    <w:rsid w:val="00B45401"/>
    <w:rsid w:val="00B467D5"/>
    <w:rsid w:val="00B472C3"/>
    <w:rsid w:val="00B52EE1"/>
    <w:rsid w:val="00B6134D"/>
    <w:rsid w:val="00B61BCB"/>
    <w:rsid w:val="00B701D7"/>
    <w:rsid w:val="00B702CF"/>
    <w:rsid w:val="00B706C3"/>
    <w:rsid w:val="00B7649E"/>
    <w:rsid w:val="00B80CF1"/>
    <w:rsid w:val="00B84EDF"/>
    <w:rsid w:val="00B90673"/>
    <w:rsid w:val="00B92BFF"/>
    <w:rsid w:val="00B93289"/>
    <w:rsid w:val="00B93BCB"/>
    <w:rsid w:val="00B94746"/>
    <w:rsid w:val="00B95D9A"/>
    <w:rsid w:val="00BA1101"/>
    <w:rsid w:val="00BA2793"/>
    <w:rsid w:val="00BB2466"/>
    <w:rsid w:val="00BB3458"/>
    <w:rsid w:val="00BB4864"/>
    <w:rsid w:val="00BB62CD"/>
    <w:rsid w:val="00BB63AD"/>
    <w:rsid w:val="00BC1CCA"/>
    <w:rsid w:val="00BC4684"/>
    <w:rsid w:val="00BC4DC2"/>
    <w:rsid w:val="00BC7176"/>
    <w:rsid w:val="00BD1A64"/>
    <w:rsid w:val="00BD3CFC"/>
    <w:rsid w:val="00BD4251"/>
    <w:rsid w:val="00BE2451"/>
    <w:rsid w:val="00BE61B0"/>
    <w:rsid w:val="00BF3A0E"/>
    <w:rsid w:val="00C02EB2"/>
    <w:rsid w:val="00C03B0F"/>
    <w:rsid w:val="00C05B6C"/>
    <w:rsid w:val="00C064E6"/>
    <w:rsid w:val="00C10116"/>
    <w:rsid w:val="00C16C8E"/>
    <w:rsid w:val="00C22FA3"/>
    <w:rsid w:val="00C23F9E"/>
    <w:rsid w:val="00C35940"/>
    <w:rsid w:val="00C549FA"/>
    <w:rsid w:val="00C56207"/>
    <w:rsid w:val="00C650BE"/>
    <w:rsid w:val="00C67102"/>
    <w:rsid w:val="00C67576"/>
    <w:rsid w:val="00C6784D"/>
    <w:rsid w:val="00C90055"/>
    <w:rsid w:val="00C90270"/>
    <w:rsid w:val="00C92518"/>
    <w:rsid w:val="00C944B8"/>
    <w:rsid w:val="00CB19BE"/>
    <w:rsid w:val="00CB362E"/>
    <w:rsid w:val="00CB3C9C"/>
    <w:rsid w:val="00CB6CA1"/>
    <w:rsid w:val="00CB7FAE"/>
    <w:rsid w:val="00CC5AC2"/>
    <w:rsid w:val="00CC7F60"/>
    <w:rsid w:val="00CE19EC"/>
    <w:rsid w:val="00CE4955"/>
    <w:rsid w:val="00CF1C52"/>
    <w:rsid w:val="00D03275"/>
    <w:rsid w:val="00D04073"/>
    <w:rsid w:val="00D04664"/>
    <w:rsid w:val="00D13355"/>
    <w:rsid w:val="00D20029"/>
    <w:rsid w:val="00D2593B"/>
    <w:rsid w:val="00D3006F"/>
    <w:rsid w:val="00D3283F"/>
    <w:rsid w:val="00D45D79"/>
    <w:rsid w:val="00D51B47"/>
    <w:rsid w:val="00D53E79"/>
    <w:rsid w:val="00D57B77"/>
    <w:rsid w:val="00D60B75"/>
    <w:rsid w:val="00D658E5"/>
    <w:rsid w:val="00D75463"/>
    <w:rsid w:val="00D7618C"/>
    <w:rsid w:val="00D76E88"/>
    <w:rsid w:val="00D7795D"/>
    <w:rsid w:val="00D80A4E"/>
    <w:rsid w:val="00D83ACB"/>
    <w:rsid w:val="00D84318"/>
    <w:rsid w:val="00D85C73"/>
    <w:rsid w:val="00D905FB"/>
    <w:rsid w:val="00D94D75"/>
    <w:rsid w:val="00DA57D9"/>
    <w:rsid w:val="00DA651C"/>
    <w:rsid w:val="00DC0F25"/>
    <w:rsid w:val="00DC36F5"/>
    <w:rsid w:val="00DC431D"/>
    <w:rsid w:val="00DD675F"/>
    <w:rsid w:val="00DD707B"/>
    <w:rsid w:val="00DE3CC7"/>
    <w:rsid w:val="00DE7EA7"/>
    <w:rsid w:val="00DF020C"/>
    <w:rsid w:val="00DF7FD7"/>
    <w:rsid w:val="00E04E0E"/>
    <w:rsid w:val="00E151B6"/>
    <w:rsid w:val="00E17A46"/>
    <w:rsid w:val="00E21991"/>
    <w:rsid w:val="00E27C77"/>
    <w:rsid w:val="00E30AE9"/>
    <w:rsid w:val="00E31C3A"/>
    <w:rsid w:val="00E34C0F"/>
    <w:rsid w:val="00E40AA2"/>
    <w:rsid w:val="00E47093"/>
    <w:rsid w:val="00E51D6D"/>
    <w:rsid w:val="00E530AD"/>
    <w:rsid w:val="00E603CB"/>
    <w:rsid w:val="00E64AD3"/>
    <w:rsid w:val="00E71B97"/>
    <w:rsid w:val="00E71CA9"/>
    <w:rsid w:val="00E75F8C"/>
    <w:rsid w:val="00E76283"/>
    <w:rsid w:val="00E85E53"/>
    <w:rsid w:val="00E97ED6"/>
    <w:rsid w:val="00EA036C"/>
    <w:rsid w:val="00EA1C2E"/>
    <w:rsid w:val="00EA33FE"/>
    <w:rsid w:val="00EA5D52"/>
    <w:rsid w:val="00EC08DD"/>
    <w:rsid w:val="00EC0BA4"/>
    <w:rsid w:val="00EC6DF6"/>
    <w:rsid w:val="00ED2582"/>
    <w:rsid w:val="00EE1088"/>
    <w:rsid w:val="00EE2B08"/>
    <w:rsid w:val="00EE30BF"/>
    <w:rsid w:val="00EE642E"/>
    <w:rsid w:val="00EF7724"/>
    <w:rsid w:val="00F06566"/>
    <w:rsid w:val="00F07217"/>
    <w:rsid w:val="00F13792"/>
    <w:rsid w:val="00F15283"/>
    <w:rsid w:val="00F221BA"/>
    <w:rsid w:val="00F22349"/>
    <w:rsid w:val="00F24338"/>
    <w:rsid w:val="00F25818"/>
    <w:rsid w:val="00F27968"/>
    <w:rsid w:val="00F27983"/>
    <w:rsid w:val="00F34183"/>
    <w:rsid w:val="00F346C1"/>
    <w:rsid w:val="00F363EF"/>
    <w:rsid w:val="00F41410"/>
    <w:rsid w:val="00F41CB9"/>
    <w:rsid w:val="00F42533"/>
    <w:rsid w:val="00F5728A"/>
    <w:rsid w:val="00F63B0F"/>
    <w:rsid w:val="00F6500A"/>
    <w:rsid w:val="00F6667D"/>
    <w:rsid w:val="00F70AD1"/>
    <w:rsid w:val="00F71384"/>
    <w:rsid w:val="00F7149B"/>
    <w:rsid w:val="00F728FD"/>
    <w:rsid w:val="00F74769"/>
    <w:rsid w:val="00F75657"/>
    <w:rsid w:val="00F7633B"/>
    <w:rsid w:val="00F7742D"/>
    <w:rsid w:val="00F839B1"/>
    <w:rsid w:val="00F83C86"/>
    <w:rsid w:val="00FA0E0F"/>
    <w:rsid w:val="00FA2AB2"/>
    <w:rsid w:val="00FB3EE3"/>
    <w:rsid w:val="00FC532B"/>
    <w:rsid w:val="00FD1F41"/>
    <w:rsid w:val="00FD6398"/>
    <w:rsid w:val="00FF09D2"/>
    <w:rsid w:val="00FF2166"/>
    <w:rsid w:val="00FF3FE5"/>
    <w:rsid w:val="00FF421C"/>
    <w:rsid w:val="00FF7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BA15"/>
  <w15:chartTrackingRefBased/>
  <w15:docId w15:val="{36461BC4-7180-4C46-8374-15AB9B6C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4D"/>
    <w:rPr>
      <w:kern w:val="0"/>
      <w:lang w:val="en-US"/>
      <w14:ligatures w14:val="none"/>
    </w:rPr>
  </w:style>
  <w:style w:type="paragraph" w:styleId="Heading1">
    <w:name w:val="heading 1"/>
    <w:basedOn w:val="Normal"/>
    <w:next w:val="Normal"/>
    <w:link w:val="Heading1Char"/>
    <w:uiPriority w:val="9"/>
    <w:qFormat/>
    <w:rsid w:val="00B613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30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06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A6D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List Paragraph1,bullet,List Paragraph 1,My checklist,heading6,List Paragraph level1,Resume Title,Citation List,heading 4,Ha,Heading 41,Heading 411,Heading 4111,Bullet -,Gạch đầu ḍng cấp 1,Figure_name,Equipment,1."/>
    <w:basedOn w:val="Normal"/>
    <w:link w:val="ListParagraphChar"/>
    <w:uiPriority w:val="34"/>
    <w:qFormat/>
    <w:rsid w:val="00B6134D"/>
    <w:pPr>
      <w:ind w:left="720"/>
      <w:contextualSpacing/>
    </w:pPr>
  </w:style>
  <w:style w:type="paragraph" w:styleId="NormalWeb">
    <w:name w:val="Normal (Web)"/>
    <w:basedOn w:val="Normal"/>
    <w:uiPriority w:val="99"/>
    <w:unhideWhenUsed/>
    <w:rsid w:val="00B613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134D"/>
    <w:rPr>
      <w:color w:val="0000FF"/>
      <w:u w:val="single"/>
    </w:rPr>
  </w:style>
  <w:style w:type="table" w:styleId="TableGrid">
    <w:name w:val="Table Grid"/>
    <w:basedOn w:val="TableNormal"/>
    <w:rsid w:val="00B6134D"/>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B6134D"/>
    <w:pPr>
      <w:spacing w:after="120" w:line="240" w:lineRule="auto"/>
      <w:ind w:left="283"/>
    </w:pPr>
    <w:rPr>
      <w:rFonts w:ascii="Times New Roman" w:eastAsia="Times New Roman" w:hAnsi="Times New Roman" w:cs="Times New Roman"/>
      <w:sz w:val="16"/>
      <w:szCs w:val="16"/>
      <w:lang w:val="vi-VN" w:eastAsia="vi-VN"/>
    </w:rPr>
  </w:style>
  <w:style w:type="character" w:customStyle="1" w:styleId="BodyTextIndent3Char">
    <w:name w:val="Body Text Indent 3 Char"/>
    <w:basedOn w:val="DefaultParagraphFont"/>
    <w:link w:val="BodyTextIndent3"/>
    <w:rsid w:val="00B6134D"/>
    <w:rPr>
      <w:rFonts w:ascii="Times New Roman" w:eastAsia="Times New Roman" w:hAnsi="Times New Roman" w:cs="Times New Roman"/>
      <w:kern w:val="0"/>
      <w:sz w:val="16"/>
      <w:szCs w:val="16"/>
      <w:lang w:val="vi-VN" w:eastAsia="vi-VN"/>
      <w14:ligatures w14:val="none"/>
    </w:rPr>
  </w:style>
  <w:style w:type="character" w:customStyle="1" w:styleId="Heading1Char">
    <w:name w:val="Heading 1 Char"/>
    <w:basedOn w:val="DefaultParagraphFont"/>
    <w:link w:val="Heading1"/>
    <w:uiPriority w:val="9"/>
    <w:rsid w:val="00B6134D"/>
    <w:rPr>
      <w:rFonts w:asciiTheme="majorHAnsi" w:eastAsiaTheme="majorEastAsia" w:hAnsiTheme="majorHAnsi" w:cstheme="majorBidi"/>
      <w:color w:val="2F5496" w:themeColor="accent1" w:themeShade="BF"/>
      <w:kern w:val="0"/>
      <w:sz w:val="32"/>
      <w:szCs w:val="32"/>
      <w:lang w:val="en-US"/>
      <w14:ligatures w14:val="none"/>
    </w:rPr>
  </w:style>
  <w:style w:type="paragraph" w:styleId="TOCHeading">
    <w:name w:val="TOC Heading"/>
    <w:basedOn w:val="Heading1"/>
    <w:next w:val="Normal"/>
    <w:uiPriority w:val="39"/>
    <w:unhideWhenUsed/>
    <w:qFormat/>
    <w:rsid w:val="00B6134D"/>
    <w:pPr>
      <w:outlineLvl w:val="9"/>
    </w:pPr>
  </w:style>
  <w:style w:type="paragraph" w:styleId="TOC1">
    <w:name w:val="toc 1"/>
    <w:basedOn w:val="Normal"/>
    <w:next w:val="Normal"/>
    <w:autoRedefine/>
    <w:uiPriority w:val="39"/>
    <w:unhideWhenUsed/>
    <w:rsid w:val="007B7803"/>
    <w:pPr>
      <w:tabs>
        <w:tab w:val="right" w:leader="dot" w:pos="8494"/>
      </w:tabs>
      <w:spacing w:after="0" w:line="312" w:lineRule="auto"/>
      <w:jc w:val="both"/>
    </w:pPr>
    <w:rPr>
      <w:rFonts w:ascii="Times New Roman" w:hAnsi="Times New Roman" w:cs="Times New Roman"/>
      <w:b/>
      <w:bCs/>
      <w:noProof/>
      <w:sz w:val="26"/>
      <w:szCs w:val="28"/>
      <w:lang w:val="da-DK"/>
    </w:rPr>
  </w:style>
  <w:style w:type="paragraph" w:styleId="TOC2">
    <w:name w:val="toc 2"/>
    <w:basedOn w:val="Normal"/>
    <w:next w:val="Normal"/>
    <w:autoRedefine/>
    <w:uiPriority w:val="39"/>
    <w:unhideWhenUsed/>
    <w:rsid w:val="007B7803"/>
    <w:pPr>
      <w:tabs>
        <w:tab w:val="left" w:pos="880"/>
        <w:tab w:val="right" w:leader="dot" w:pos="9350"/>
      </w:tabs>
      <w:spacing w:after="0" w:line="312" w:lineRule="auto"/>
      <w:ind w:left="221"/>
      <w:jc w:val="both"/>
    </w:pPr>
    <w:rPr>
      <w:rFonts w:ascii="Times New Roman" w:hAnsi="Times New Roman" w:cs="Times New Roman"/>
      <w:b/>
      <w:bCs/>
      <w:noProof/>
      <w:sz w:val="26"/>
      <w:szCs w:val="26"/>
    </w:rPr>
  </w:style>
  <w:style w:type="paragraph" w:styleId="TOC3">
    <w:name w:val="toc 3"/>
    <w:basedOn w:val="Normal"/>
    <w:next w:val="Normal"/>
    <w:autoRedefine/>
    <w:uiPriority w:val="39"/>
    <w:unhideWhenUsed/>
    <w:rsid w:val="007B7803"/>
    <w:pPr>
      <w:tabs>
        <w:tab w:val="right" w:leader="dot" w:pos="8494"/>
      </w:tabs>
      <w:spacing w:after="0" w:line="312" w:lineRule="auto"/>
      <w:ind w:left="442"/>
      <w:jc w:val="both"/>
    </w:pPr>
    <w:rPr>
      <w:rFonts w:ascii="Times New Roman" w:hAnsi="Times New Roman" w:cs="Times New Roman"/>
      <w:iCs/>
      <w:noProof/>
      <w:sz w:val="26"/>
      <w:szCs w:val="28"/>
      <w:shd w:val="clear" w:color="auto" w:fill="FFFFFF"/>
      <w:lang w:val="da-DK"/>
    </w:rPr>
  </w:style>
  <w:style w:type="paragraph" w:styleId="Header">
    <w:name w:val="header"/>
    <w:basedOn w:val="Normal"/>
    <w:link w:val="HeaderChar"/>
    <w:uiPriority w:val="99"/>
    <w:unhideWhenUsed/>
    <w:rsid w:val="00B61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34D"/>
    <w:rPr>
      <w:kern w:val="0"/>
      <w:lang w:val="en-US"/>
      <w14:ligatures w14:val="none"/>
    </w:rPr>
  </w:style>
  <w:style w:type="character" w:styleId="CommentReference">
    <w:name w:val="annotation reference"/>
    <w:basedOn w:val="DefaultParagraphFont"/>
    <w:uiPriority w:val="99"/>
    <w:semiHidden/>
    <w:unhideWhenUsed/>
    <w:rsid w:val="00637319"/>
    <w:rPr>
      <w:sz w:val="16"/>
      <w:szCs w:val="16"/>
    </w:rPr>
  </w:style>
  <w:style w:type="paragraph" w:styleId="CommentText">
    <w:name w:val="annotation text"/>
    <w:basedOn w:val="Normal"/>
    <w:link w:val="CommentTextChar"/>
    <w:uiPriority w:val="99"/>
    <w:semiHidden/>
    <w:unhideWhenUsed/>
    <w:rsid w:val="00637319"/>
    <w:pPr>
      <w:spacing w:line="240" w:lineRule="auto"/>
    </w:pPr>
    <w:rPr>
      <w:sz w:val="20"/>
      <w:szCs w:val="20"/>
      <w:lang w:val="vi-VN"/>
    </w:rPr>
  </w:style>
  <w:style w:type="character" w:customStyle="1" w:styleId="CommentTextChar">
    <w:name w:val="Comment Text Char"/>
    <w:basedOn w:val="DefaultParagraphFont"/>
    <w:link w:val="CommentText"/>
    <w:uiPriority w:val="99"/>
    <w:semiHidden/>
    <w:rsid w:val="00637319"/>
    <w:rPr>
      <w:kern w:val="0"/>
      <w:sz w:val="20"/>
      <w:szCs w:val="20"/>
      <w:lang w:val="vi-VN"/>
      <w14:ligatures w14:val="non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unhideWhenUsed/>
    <w:qFormat/>
    <w:rsid w:val="00637319"/>
    <w:pPr>
      <w:spacing w:after="0" w:line="240" w:lineRule="auto"/>
    </w:pPr>
    <w:rPr>
      <w:sz w:val="20"/>
      <w:szCs w:val="20"/>
      <w:lang w:val="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qFormat/>
    <w:rsid w:val="00637319"/>
    <w:rPr>
      <w:kern w:val="0"/>
      <w:sz w:val="20"/>
      <w:szCs w:val="20"/>
      <w:lang w:val="vi-VN"/>
      <w14:ligatures w14:val="none"/>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R,10"/>
    <w:basedOn w:val="DefaultParagraphFont"/>
    <w:link w:val="CarattereCarattereCharCharCharCharCharCharZchn"/>
    <w:uiPriority w:val="99"/>
    <w:unhideWhenUsed/>
    <w:qFormat/>
    <w:rsid w:val="00637319"/>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A90F7D"/>
    <w:pPr>
      <w:spacing w:line="240" w:lineRule="exact"/>
    </w:pPr>
    <w:rPr>
      <w:kern w:val="2"/>
      <w:vertAlign w:val="superscript"/>
      <w:lang w:val="fr-FR"/>
      <w14:ligatures w14:val="standardContextual"/>
    </w:rPr>
  </w:style>
  <w:style w:type="paragraph" w:styleId="Footer">
    <w:name w:val="footer"/>
    <w:basedOn w:val="Normal"/>
    <w:link w:val="FooterChar"/>
    <w:uiPriority w:val="99"/>
    <w:unhideWhenUsed/>
    <w:rsid w:val="00E30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AE9"/>
    <w:rPr>
      <w:kern w:val="0"/>
      <w:lang w:val="en-US"/>
      <w14:ligatures w14:val="none"/>
    </w:rPr>
  </w:style>
  <w:style w:type="paragraph" w:customStyle="1" w:styleId="1">
    <w:name w:val="1"/>
    <w:basedOn w:val="Normal"/>
    <w:qFormat/>
    <w:rsid w:val="00177763"/>
    <w:pPr>
      <w:spacing w:after="0" w:line="312" w:lineRule="auto"/>
      <w:jc w:val="center"/>
    </w:pPr>
    <w:rPr>
      <w:rFonts w:ascii="Times New Roman" w:eastAsia="SimSun" w:hAnsi="Times New Roman" w:cs="Times New Roman"/>
      <w:b/>
      <w:sz w:val="28"/>
      <w:szCs w:val="28"/>
    </w:rPr>
  </w:style>
  <w:style w:type="character" w:customStyle="1" w:styleId="Heading2Char">
    <w:name w:val="Heading 2 Char"/>
    <w:basedOn w:val="DefaultParagraphFont"/>
    <w:link w:val="Heading2"/>
    <w:uiPriority w:val="9"/>
    <w:rsid w:val="0064303C"/>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340651"/>
    <w:rPr>
      <w:rFonts w:asciiTheme="majorHAnsi" w:eastAsiaTheme="majorEastAsia" w:hAnsiTheme="majorHAnsi" w:cstheme="majorBidi"/>
      <w:color w:val="1F3763" w:themeColor="accent1" w:themeShade="7F"/>
      <w:kern w:val="0"/>
      <w:sz w:val="24"/>
      <w:szCs w:val="24"/>
      <w:lang w:val="en-US"/>
      <w14:ligatures w14:val="none"/>
    </w:rPr>
  </w:style>
  <w:style w:type="character" w:styleId="Emphasis">
    <w:name w:val="Emphasis"/>
    <w:basedOn w:val="DefaultParagraphFont"/>
    <w:uiPriority w:val="20"/>
    <w:qFormat/>
    <w:rsid w:val="00AF1C83"/>
    <w:rPr>
      <w:i/>
      <w:iCs/>
    </w:rPr>
  </w:style>
  <w:style w:type="character" w:customStyle="1" w:styleId="ListParagraphChar">
    <w:name w:val="List Paragraph Char"/>
    <w:aliases w:val="bullet 1 Char,List Paragraph1 Char,bullet Char,List Paragraph 1 Char,My checklist Char,heading6 Char,List Paragraph level1 Char,Resume Title Char,Citation List Char,heading 4 Char,Ha Char,Heading 41 Char,Heading 411 Char,1. Char"/>
    <w:link w:val="ListParagraph"/>
    <w:uiPriority w:val="34"/>
    <w:locked/>
    <w:rsid w:val="00F42533"/>
    <w:rPr>
      <w:kern w:val="0"/>
      <w:lang w:val="en-US"/>
      <w14:ligatures w14:val="none"/>
    </w:rPr>
  </w:style>
  <w:style w:type="paragraph" w:styleId="BodyTextIndent2">
    <w:name w:val="Body Text Indent 2"/>
    <w:basedOn w:val="Normal"/>
    <w:link w:val="BodyTextIndent2Char"/>
    <w:uiPriority w:val="99"/>
    <w:unhideWhenUsed/>
    <w:rsid w:val="000B1CA0"/>
    <w:pPr>
      <w:spacing w:after="120" w:line="480" w:lineRule="auto"/>
      <w:ind w:left="360"/>
    </w:pPr>
  </w:style>
  <w:style w:type="character" w:customStyle="1" w:styleId="BodyTextIndent2Char">
    <w:name w:val="Body Text Indent 2 Char"/>
    <w:basedOn w:val="DefaultParagraphFont"/>
    <w:link w:val="BodyTextIndent2"/>
    <w:uiPriority w:val="99"/>
    <w:rsid w:val="000B1CA0"/>
    <w:rPr>
      <w:kern w:val="0"/>
      <w:lang w:val="en-US"/>
      <w14:ligatures w14:val="none"/>
    </w:rPr>
  </w:style>
  <w:style w:type="paragraph" w:customStyle="1" w:styleId="ten1">
    <w:name w:val="ten1"/>
    <w:basedOn w:val="Normal"/>
    <w:rsid w:val="000B1CA0"/>
    <w:pPr>
      <w:spacing w:before="240" w:after="48" w:line="480" w:lineRule="atLeast"/>
      <w:ind w:firstLine="567"/>
      <w:jc w:val="both"/>
    </w:pPr>
    <w:rPr>
      <w:rFonts w:ascii="VN.HelvetIns" w:eastAsia="Times New Roman" w:hAnsi="VN.HelvetIns" w:cs="Times New Roman"/>
      <w:sz w:val="28"/>
      <w:szCs w:val="20"/>
    </w:rPr>
  </w:style>
  <w:style w:type="character" w:customStyle="1" w:styleId="Heading4Char">
    <w:name w:val="Heading 4 Char"/>
    <w:basedOn w:val="DefaultParagraphFont"/>
    <w:link w:val="Heading4"/>
    <w:uiPriority w:val="9"/>
    <w:rsid w:val="007A6D07"/>
    <w:rPr>
      <w:rFonts w:asciiTheme="majorHAnsi" w:eastAsiaTheme="majorEastAsia" w:hAnsiTheme="majorHAnsi" w:cstheme="majorBidi"/>
      <w:i/>
      <w:iCs/>
      <w:color w:val="2F5496" w:themeColor="accent1" w:themeShade="BF"/>
      <w:kern w:val="0"/>
      <w:lang w:val="en-US"/>
      <w14:ligatures w14:val="none"/>
    </w:rPr>
  </w:style>
  <w:style w:type="character" w:styleId="PageNumber">
    <w:name w:val="page number"/>
    <w:basedOn w:val="DefaultParagraphFont"/>
    <w:uiPriority w:val="99"/>
    <w:semiHidden/>
    <w:unhideWhenUsed/>
    <w:rsid w:val="00177763"/>
  </w:style>
  <w:style w:type="paragraph" w:customStyle="1" w:styleId="2">
    <w:name w:val="2"/>
    <w:basedOn w:val="Heading2"/>
    <w:qFormat/>
    <w:rsid w:val="00177763"/>
    <w:pPr>
      <w:spacing w:before="120" w:after="120" w:line="312" w:lineRule="auto"/>
      <w:jc w:val="both"/>
    </w:pPr>
    <w:rPr>
      <w:rFonts w:ascii="Times New Roman" w:hAnsi="Times New Roman" w:cs="Times New Roman"/>
      <w:b/>
      <w:color w:val="auto"/>
      <w:sz w:val="28"/>
      <w:szCs w:val="28"/>
      <w:lang w:val="da-DK"/>
    </w:rPr>
  </w:style>
  <w:style w:type="paragraph" w:customStyle="1" w:styleId="3">
    <w:name w:val="3"/>
    <w:basedOn w:val="Heading3"/>
    <w:qFormat/>
    <w:rsid w:val="00177763"/>
    <w:pPr>
      <w:spacing w:before="120" w:after="120" w:line="312" w:lineRule="auto"/>
      <w:jc w:val="both"/>
    </w:pPr>
    <w:rPr>
      <w:rFonts w:ascii="Times New Roman" w:hAnsi="Times New Roman" w:cs="Times New Roman"/>
      <w:b/>
      <w:bCs/>
      <w:i/>
      <w:color w:val="auto"/>
      <w:sz w:val="28"/>
      <w:szCs w:val="26"/>
      <w:lang w:val="da-DK"/>
    </w:rPr>
  </w:style>
  <w:style w:type="paragraph" w:customStyle="1" w:styleId="H">
    <w:name w:val="H"/>
    <w:basedOn w:val="ListParagraph"/>
    <w:qFormat/>
    <w:rsid w:val="00177763"/>
    <w:pPr>
      <w:spacing w:before="120" w:after="120" w:line="312" w:lineRule="auto"/>
      <w:ind w:left="0"/>
      <w:jc w:val="center"/>
    </w:pPr>
    <w:rPr>
      <w:rFonts w:ascii="Times New Roman" w:hAnsi="Times New Roman" w:cs="Times New Roman"/>
      <w:b/>
      <w:bCs/>
      <w:sz w:val="26"/>
      <w:szCs w:val="26"/>
      <w:lang w:val="da-DK"/>
    </w:rPr>
  </w:style>
  <w:style w:type="paragraph" w:customStyle="1" w:styleId="B">
    <w:name w:val="B"/>
    <w:basedOn w:val="Normal"/>
    <w:qFormat/>
    <w:rsid w:val="00DA651C"/>
    <w:pPr>
      <w:spacing w:before="120" w:after="120" w:line="312" w:lineRule="auto"/>
      <w:jc w:val="center"/>
    </w:pPr>
    <w:rPr>
      <w:rFonts w:ascii="Times New Roman" w:hAnsi="Times New Roman" w:cs="Times New Roman"/>
      <w:b/>
      <w:bCs/>
      <w:color w:val="000000"/>
      <w:sz w:val="26"/>
      <w:szCs w:val="26"/>
      <w:shd w:val="clear" w:color="auto" w:fill="FFFFFF"/>
      <w:lang w:val="da-DK"/>
    </w:rPr>
  </w:style>
  <w:style w:type="paragraph" w:styleId="TOC5">
    <w:name w:val="toc 5"/>
    <w:basedOn w:val="Normal"/>
    <w:next w:val="Normal"/>
    <w:autoRedefine/>
    <w:uiPriority w:val="39"/>
    <w:unhideWhenUsed/>
    <w:rsid w:val="007B7803"/>
    <w:pPr>
      <w:spacing w:after="0" w:line="312" w:lineRule="auto"/>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815">
      <w:bodyDiv w:val="1"/>
      <w:marLeft w:val="0"/>
      <w:marRight w:val="0"/>
      <w:marTop w:val="0"/>
      <w:marBottom w:val="0"/>
      <w:divBdr>
        <w:top w:val="none" w:sz="0" w:space="0" w:color="auto"/>
        <w:left w:val="none" w:sz="0" w:space="0" w:color="auto"/>
        <w:bottom w:val="none" w:sz="0" w:space="0" w:color="auto"/>
        <w:right w:val="none" w:sz="0" w:space="0" w:color="auto"/>
      </w:divBdr>
    </w:div>
    <w:div w:id="68306191">
      <w:bodyDiv w:val="1"/>
      <w:marLeft w:val="0"/>
      <w:marRight w:val="0"/>
      <w:marTop w:val="0"/>
      <w:marBottom w:val="0"/>
      <w:divBdr>
        <w:top w:val="none" w:sz="0" w:space="0" w:color="auto"/>
        <w:left w:val="none" w:sz="0" w:space="0" w:color="auto"/>
        <w:bottom w:val="none" w:sz="0" w:space="0" w:color="auto"/>
        <w:right w:val="none" w:sz="0" w:space="0" w:color="auto"/>
      </w:divBdr>
    </w:div>
    <w:div w:id="258370738">
      <w:bodyDiv w:val="1"/>
      <w:marLeft w:val="0"/>
      <w:marRight w:val="0"/>
      <w:marTop w:val="0"/>
      <w:marBottom w:val="0"/>
      <w:divBdr>
        <w:top w:val="none" w:sz="0" w:space="0" w:color="auto"/>
        <w:left w:val="none" w:sz="0" w:space="0" w:color="auto"/>
        <w:bottom w:val="none" w:sz="0" w:space="0" w:color="auto"/>
        <w:right w:val="none" w:sz="0" w:space="0" w:color="auto"/>
      </w:divBdr>
    </w:div>
    <w:div w:id="297104179">
      <w:bodyDiv w:val="1"/>
      <w:marLeft w:val="0"/>
      <w:marRight w:val="0"/>
      <w:marTop w:val="0"/>
      <w:marBottom w:val="0"/>
      <w:divBdr>
        <w:top w:val="none" w:sz="0" w:space="0" w:color="auto"/>
        <w:left w:val="none" w:sz="0" w:space="0" w:color="auto"/>
        <w:bottom w:val="none" w:sz="0" w:space="0" w:color="auto"/>
        <w:right w:val="none" w:sz="0" w:space="0" w:color="auto"/>
      </w:divBdr>
    </w:div>
    <w:div w:id="493227967">
      <w:bodyDiv w:val="1"/>
      <w:marLeft w:val="0"/>
      <w:marRight w:val="0"/>
      <w:marTop w:val="0"/>
      <w:marBottom w:val="0"/>
      <w:divBdr>
        <w:top w:val="none" w:sz="0" w:space="0" w:color="auto"/>
        <w:left w:val="none" w:sz="0" w:space="0" w:color="auto"/>
        <w:bottom w:val="none" w:sz="0" w:space="0" w:color="auto"/>
        <w:right w:val="none" w:sz="0" w:space="0" w:color="auto"/>
      </w:divBdr>
    </w:div>
    <w:div w:id="536091759">
      <w:bodyDiv w:val="1"/>
      <w:marLeft w:val="0"/>
      <w:marRight w:val="0"/>
      <w:marTop w:val="0"/>
      <w:marBottom w:val="0"/>
      <w:divBdr>
        <w:top w:val="none" w:sz="0" w:space="0" w:color="auto"/>
        <w:left w:val="none" w:sz="0" w:space="0" w:color="auto"/>
        <w:bottom w:val="none" w:sz="0" w:space="0" w:color="auto"/>
        <w:right w:val="none" w:sz="0" w:space="0" w:color="auto"/>
      </w:divBdr>
    </w:div>
    <w:div w:id="735006804">
      <w:bodyDiv w:val="1"/>
      <w:marLeft w:val="0"/>
      <w:marRight w:val="0"/>
      <w:marTop w:val="0"/>
      <w:marBottom w:val="0"/>
      <w:divBdr>
        <w:top w:val="none" w:sz="0" w:space="0" w:color="auto"/>
        <w:left w:val="none" w:sz="0" w:space="0" w:color="auto"/>
        <w:bottom w:val="none" w:sz="0" w:space="0" w:color="auto"/>
        <w:right w:val="none" w:sz="0" w:space="0" w:color="auto"/>
      </w:divBdr>
    </w:div>
    <w:div w:id="854340341">
      <w:bodyDiv w:val="1"/>
      <w:marLeft w:val="0"/>
      <w:marRight w:val="0"/>
      <w:marTop w:val="0"/>
      <w:marBottom w:val="0"/>
      <w:divBdr>
        <w:top w:val="none" w:sz="0" w:space="0" w:color="auto"/>
        <w:left w:val="none" w:sz="0" w:space="0" w:color="auto"/>
        <w:bottom w:val="none" w:sz="0" w:space="0" w:color="auto"/>
        <w:right w:val="none" w:sz="0" w:space="0" w:color="auto"/>
      </w:divBdr>
    </w:div>
    <w:div w:id="909776905">
      <w:bodyDiv w:val="1"/>
      <w:marLeft w:val="0"/>
      <w:marRight w:val="0"/>
      <w:marTop w:val="0"/>
      <w:marBottom w:val="0"/>
      <w:divBdr>
        <w:top w:val="none" w:sz="0" w:space="0" w:color="auto"/>
        <w:left w:val="none" w:sz="0" w:space="0" w:color="auto"/>
        <w:bottom w:val="none" w:sz="0" w:space="0" w:color="auto"/>
        <w:right w:val="none" w:sz="0" w:space="0" w:color="auto"/>
      </w:divBdr>
    </w:div>
    <w:div w:id="989023891">
      <w:bodyDiv w:val="1"/>
      <w:marLeft w:val="0"/>
      <w:marRight w:val="0"/>
      <w:marTop w:val="0"/>
      <w:marBottom w:val="0"/>
      <w:divBdr>
        <w:top w:val="none" w:sz="0" w:space="0" w:color="auto"/>
        <w:left w:val="none" w:sz="0" w:space="0" w:color="auto"/>
        <w:bottom w:val="none" w:sz="0" w:space="0" w:color="auto"/>
        <w:right w:val="none" w:sz="0" w:space="0" w:color="auto"/>
      </w:divBdr>
    </w:div>
    <w:div w:id="1042906213">
      <w:bodyDiv w:val="1"/>
      <w:marLeft w:val="0"/>
      <w:marRight w:val="0"/>
      <w:marTop w:val="0"/>
      <w:marBottom w:val="0"/>
      <w:divBdr>
        <w:top w:val="none" w:sz="0" w:space="0" w:color="auto"/>
        <w:left w:val="none" w:sz="0" w:space="0" w:color="auto"/>
        <w:bottom w:val="none" w:sz="0" w:space="0" w:color="auto"/>
        <w:right w:val="none" w:sz="0" w:space="0" w:color="auto"/>
      </w:divBdr>
    </w:div>
    <w:div w:id="1495561533">
      <w:bodyDiv w:val="1"/>
      <w:marLeft w:val="0"/>
      <w:marRight w:val="0"/>
      <w:marTop w:val="0"/>
      <w:marBottom w:val="0"/>
      <w:divBdr>
        <w:top w:val="none" w:sz="0" w:space="0" w:color="auto"/>
        <w:left w:val="none" w:sz="0" w:space="0" w:color="auto"/>
        <w:bottom w:val="none" w:sz="0" w:space="0" w:color="auto"/>
        <w:right w:val="none" w:sz="0" w:space="0" w:color="auto"/>
      </w:divBdr>
    </w:div>
    <w:div w:id="1565524906">
      <w:bodyDiv w:val="1"/>
      <w:marLeft w:val="0"/>
      <w:marRight w:val="0"/>
      <w:marTop w:val="0"/>
      <w:marBottom w:val="0"/>
      <w:divBdr>
        <w:top w:val="none" w:sz="0" w:space="0" w:color="auto"/>
        <w:left w:val="none" w:sz="0" w:space="0" w:color="auto"/>
        <w:bottom w:val="none" w:sz="0" w:space="0" w:color="auto"/>
        <w:right w:val="none" w:sz="0" w:space="0" w:color="auto"/>
      </w:divBdr>
    </w:div>
    <w:div w:id="1597904397">
      <w:bodyDiv w:val="1"/>
      <w:marLeft w:val="0"/>
      <w:marRight w:val="0"/>
      <w:marTop w:val="0"/>
      <w:marBottom w:val="0"/>
      <w:divBdr>
        <w:top w:val="none" w:sz="0" w:space="0" w:color="auto"/>
        <w:left w:val="none" w:sz="0" w:space="0" w:color="auto"/>
        <w:bottom w:val="none" w:sz="0" w:space="0" w:color="auto"/>
        <w:right w:val="none" w:sz="0" w:space="0" w:color="auto"/>
      </w:divBdr>
    </w:div>
    <w:div w:id="1667588447">
      <w:bodyDiv w:val="1"/>
      <w:marLeft w:val="0"/>
      <w:marRight w:val="0"/>
      <w:marTop w:val="0"/>
      <w:marBottom w:val="0"/>
      <w:divBdr>
        <w:top w:val="none" w:sz="0" w:space="0" w:color="auto"/>
        <w:left w:val="none" w:sz="0" w:space="0" w:color="auto"/>
        <w:bottom w:val="none" w:sz="0" w:space="0" w:color="auto"/>
        <w:right w:val="none" w:sz="0" w:space="0" w:color="auto"/>
      </w:divBdr>
    </w:div>
    <w:div w:id="1726028130">
      <w:bodyDiv w:val="1"/>
      <w:marLeft w:val="0"/>
      <w:marRight w:val="0"/>
      <w:marTop w:val="0"/>
      <w:marBottom w:val="0"/>
      <w:divBdr>
        <w:top w:val="none" w:sz="0" w:space="0" w:color="auto"/>
        <w:left w:val="none" w:sz="0" w:space="0" w:color="auto"/>
        <w:bottom w:val="none" w:sz="0" w:space="0" w:color="auto"/>
        <w:right w:val="none" w:sz="0" w:space="0" w:color="auto"/>
      </w:divBdr>
    </w:div>
    <w:div w:id="189315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F440B-D7B0-466B-BA2E-33AF687F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6342</TotalTime>
  <Pages>7</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Nguyễn Minh</dc:creator>
  <cp:keywords/>
  <dc:description/>
  <cp:lastModifiedBy>Admin</cp:lastModifiedBy>
  <cp:revision>112</cp:revision>
  <cp:lastPrinted>2024-08-30T01:30:00Z</cp:lastPrinted>
  <dcterms:created xsi:type="dcterms:W3CDTF">2024-03-11T15:02:00Z</dcterms:created>
  <dcterms:modified xsi:type="dcterms:W3CDTF">2024-10-28T15:06:00Z</dcterms:modified>
</cp:coreProperties>
</file>