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0E0D3" w14:textId="77777777" w:rsidR="001E1E14" w:rsidRPr="00A455AE" w:rsidRDefault="001E1E14" w:rsidP="001E1E14">
      <w:pPr>
        <w:widowControl w:val="0"/>
        <w:tabs>
          <w:tab w:val="left" w:pos="4820"/>
          <w:tab w:val="left" w:pos="4962"/>
        </w:tabs>
        <w:ind w:firstLine="0"/>
        <w:jc w:val="center"/>
        <w:rPr>
          <w:rFonts w:eastAsia="Calibri" w:cs="Times New Roman"/>
          <w:bCs/>
          <w:sz w:val="32"/>
          <w:szCs w:val="32"/>
        </w:rPr>
      </w:pPr>
      <w:bookmarkStart w:id="0" w:name="_Toc177721119"/>
      <w:r w:rsidRPr="00A455AE">
        <w:rPr>
          <w:rFonts w:eastAsia="Calibri" w:cs="Times New Roman"/>
          <w:bCs/>
          <w:sz w:val="32"/>
          <w:szCs w:val="32"/>
        </w:rPr>
        <w:t>BỘ GIÁO DỤC VÀ ĐÀO TẠO</w:t>
      </w:r>
    </w:p>
    <w:p w14:paraId="103DE24F" w14:textId="77777777" w:rsidR="001E1E14" w:rsidRPr="00645F7C" w:rsidRDefault="001E1E14" w:rsidP="001E1E14">
      <w:pPr>
        <w:widowControl w:val="0"/>
        <w:tabs>
          <w:tab w:val="left" w:pos="4820"/>
          <w:tab w:val="left" w:pos="4962"/>
        </w:tabs>
        <w:ind w:firstLine="0"/>
        <w:jc w:val="center"/>
        <w:rPr>
          <w:rFonts w:eastAsia="Calibri" w:cs="Times New Roman"/>
          <w:b/>
          <w:sz w:val="32"/>
          <w:szCs w:val="32"/>
        </w:rPr>
      </w:pPr>
      <w:r w:rsidRPr="00645F7C">
        <w:rPr>
          <w:rFonts w:eastAsia="Calibri" w:cs="Times New Roman"/>
          <w:b/>
          <w:sz w:val="32"/>
          <w:szCs w:val="32"/>
        </w:rPr>
        <w:t>TRƯỜNG ĐẠI HỌC KINH TẾ QUỐC DÂN</w:t>
      </w:r>
    </w:p>
    <w:p w14:paraId="2942BD7B" w14:textId="7D1A09A6" w:rsidR="001E1E14" w:rsidRPr="00645F7C" w:rsidRDefault="001E1E14" w:rsidP="001E1E14">
      <w:pPr>
        <w:widowControl w:val="0"/>
        <w:ind w:firstLine="0"/>
        <w:jc w:val="center"/>
        <w:rPr>
          <w:noProof/>
        </w:rPr>
      </w:pPr>
      <w:r>
        <w:rPr>
          <w:rFonts w:eastAsia="Calibri" w:cs="Times New Roman"/>
          <w:b/>
          <w:bCs/>
          <w:noProof/>
          <w:sz w:val="28"/>
          <w:szCs w:val="22"/>
        </w:rPr>
        <mc:AlternateContent>
          <mc:Choice Requires="wps">
            <w:drawing>
              <wp:anchor distT="0" distB="0" distL="114300" distR="114300" simplePos="0" relativeHeight="251659264" behindDoc="0" locked="0" layoutInCell="1" allowOverlap="1" wp14:anchorId="3A75E8C9" wp14:editId="58704461">
                <wp:simplePos x="0" y="0"/>
                <wp:positionH relativeFrom="margin">
                  <wp:align>center</wp:align>
                </wp:positionH>
                <wp:positionV relativeFrom="paragraph">
                  <wp:posOffset>97790</wp:posOffset>
                </wp:positionV>
                <wp:extent cx="2133600" cy="0"/>
                <wp:effectExtent l="0" t="0" r="0" b="0"/>
                <wp:wrapNone/>
                <wp:docPr id="1549015499" name="Straight Connector 1"/>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838B0B8"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7.7pt" to="1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" strokecolor="black [3200]" strokeweight="1pt">
                <v:stroke joinstyle="miter"/>
                <w10:wrap anchorx="margin"/>
              </v:line>
            </w:pict>
          </mc:Fallback>
        </mc:AlternateContent>
      </w:r>
    </w:p>
    <w:p w14:paraId="006BF0A1" w14:textId="7D689D07" w:rsidR="001E1E14" w:rsidRDefault="001E1E14" w:rsidP="001E1E14">
      <w:pPr>
        <w:widowControl w:val="0"/>
        <w:ind w:firstLine="0"/>
        <w:jc w:val="center"/>
        <w:rPr>
          <w:rFonts w:eastAsia="Calibri" w:cs="Times New Roman"/>
          <w:b/>
          <w:sz w:val="32"/>
          <w:szCs w:val="20"/>
        </w:rPr>
      </w:pPr>
    </w:p>
    <w:p w14:paraId="315D1EE3" w14:textId="77777777" w:rsidR="008D03D5" w:rsidRPr="00645F7C" w:rsidRDefault="008D03D5" w:rsidP="001E1E14">
      <w:pPr>
        <w:widowControl w:val="0"/>
        <w:ind w:firstLine="0"/>
        <w:jc w:val="center"/>
        <w:rPr>
          <w:rFonts w:eastAsia="Calibri" w:cs="Times New Roman"/>
          <w:b/>
          <w:sz w:val="32"/>
          <w:szCs w:val="20"/>
        </w:rPr>
      </w:pPr>
    </w:p>
    <w:p w14:paraId="47FAF4E7" w14:textId="77777777" w:rsidR="001E1E14" w:rsidRPr="00645F7C" w:rsidRDefault="001E1E14" w:rsidP="001E1E14">
      <w:pPr>
        <w:widowControl w:val="0"/>
        <w:ind w:firstLine="0"/>
        <w:jc w:val="center"/>
        <w:rPr>
          <w:rFonts w:eastAsia="Calibri" w:cs="Times New Roman"/>
          <w:b/>
          <w:sz w:val="2"/>
          <w:szCs w:val="20"/>
        </w:rPr>
      </w:pPr>
    </w:p>
    <w:p w14:paraId="01922667" w14:textId="77777777" w:rsidR="001E1E14" w:rsidRPr="00645F7C" w:rsidRDefault="001E1E14" w:rsidP="001E1E14">
      <w:pPr>
        <w:widowControl w:val="0"/>
        <w:ind w:firstLine="0"/>
        <w:jc w:val="center"/>
        <w:rPr>
          <w:rFonts w:eastAsia="Calibri" w:cs="Times New Roman"/>
          <w:b/>
          <w:sz w:val="2"/>
          <w:szCs w:val="20"/>
        </w:rPr>
      </w:pPr>
    </w:p>
    <w:p w14:paraId="5ED7EC3F" w14:textId="77777777" w:rsidR="001E1E14" w:rsidRPr="00645F7C" w:rsidRDefault="001E1E14" w:rsidP="001E1E14">
      <w:pPr>
        <w:widowControl w:val="0"/>
        <w:ind w:firstLine="0"/>
        <w:jc w:val="center"/>
        <w:rPr>
          <w:rFonts w:eastAsia="Calibri" w:cs="Times New Roman"/>
          <w:b/>
          <w:sz w:val="2"/>
          <w:szCs w:val="20"/>
        </w:rPr>
      </w:pPr>
    </w:p>
    <w:p w14:paraId="1C8F1AE3" w14:textId="77777777" w:rsidR="001E1E14" w:rsidRPr="00645F7C" w:rsidRDefault="001E1E14" w:rsidP="001E1E14">
      <w:pPr>
        <w:widowControl w:val="0"/>
        <w:ind w:firstLine="0"/>
        <w:jc w:val="center"/>
        <w:rPr>
          <w:rFonts w:eastAsia="Calibri" w:cs="Times New Roman"/>
          <w:b/>
          <w:sz w:val="4"/>
          <w:szCs w:val="20"/>
        </w:rPr>
      </w:pPr>
    </w:p>
    <w:p w14:paraId="629337B6" w14:textId="29BF0284" w:rsidR="001E1E14" w:rsidRPr="00645F7C" w:rsidRDefault="00227F95" w:rsidP="001E1E14">
      <w:pPr>
        <w:widowControl w:val="0"/>
        <w:ind w:firstLine="0"/>
        <w:jc w:val="center"/>
        <w:rPr>
          <w:rFonts w:cs="Times New Roman"/>
          <w:b/>
          <w:bCs/>
          <w:caps/>
          <w:sz w:val="32"/>
        </w:rPr>
      </w:pPr>
      <w:r w:rsidRPr="00CE4FE1">
        <w:rPr>
          <w:b/>
          <w:bCs/>
          <w:sz w:val="36"/>
          <w:szCs w:val="36"/>
          <w:lang w:val="vi-VN"/>
        </w:rPr>
        <w:t>LÊ THU HÀ</w:t>
      </w:r>
    </w:p>
    <w:p w14:paraId="44CD3D0C" w14:textId="77777777" w:rsidR="001E1E14" w:rsidRPr="00645F7C" w:rsidRDefault="001E1E14" w:rsidP="001E1E14">
      <w:pPr>
        <w:widowControl w:val="0"/>
        <w:ind w:firstLine="0"/>
        <w:jc w:val="center"/>
        <w:rPr>
          <w:rFonts w:eastAsia="Calibri" w:cs="Times New Roman"/>
          <w:b/>
          <w:caps/>
          <w:sz w:val="68"/>
          <w:szCs w:val="32"/>
        </w:rPr>
      </w:pPr>
    </w:p>
    <w:p w14:paraId="52C7D1B7" w14:textId="77777777" w:rsidR="00E30B9F" w:rsidRDefault="00227F95" w:rsidP="00227F95">
      <w:pPr>
        <w:widowControl w:val="0"/>
        <w:ind w:firstLine="0"/>
        <w:jc w:val="center"/>
        <w:rPr>
          <w:b/>
          <w:sz w:val="36"/>
          <w:szCs w:val="36"/>
          <w:lang w:val="vi-VN"/>
        </w:rPr>
      </w:pPr>
      <w:r w:rsidRPr="00E30B9F">
        <w:rPr>
          <w:b/>
          <w:sz w:val="36"/>
          <w:szCs w:val="36"/>
          <w:lang w:val="vi-VN"/>
        </w:rPr>
        <w:t xml:space="preserve">ĐẨY MẠNH HOÀN THUẾ GIÁ TRỊ GIA TĂNG ĐỐI VỚI DOANH NGHIỆP TẠI CỤC THUẾ </w:t>
      </w:r>
    </w:p>
    <w:p w14:paraId="11C6AAA2" w14:textId="0A289AD0" w:rsidR="00227F95" w:rsidRPr="00E30B9F" w:rsidRDefault="00227F95" w:rsidP="00227F95">
      <w:pPr>
        <w:widowControl w:val="0"/>
        <w:ind w:firstLine="0"/>
        <w:jc w:val="center"/>
        <w:rPr>
          <w:b/>
          <w:bCs/>
          <w:sz w:val="36"/>
          <w:szCs w:val="36"/>
          <w:lang w:val="vi-VN"/>
        </w:rPr>
      </w:pPr>
      <w:r w:rsidRPr="00E30B9F">
        <w:rPr>
          <w:b/>
          <w:sz w:val="36"/>
          <w:szCs w:val="36"/>
          <w:lang w:val="vi-VN"/>
        </w:rPr>
        <w:t>TỈNH CAO BẰNG</w:t>
      </w:r>
    </w:p>
    <w:p w14:paraId="10ABDFD6" w14:textId="78B34E10" w:rsidR="001E1E14" w:rsidRPr="00227F95" w:rsidRDefault="001E1E14" w:rsidP="001E1E14">
      <w:pPr>
        <w:widowControl w:val="0"/>
        <w:tabs>
          <w:tab w:val="left" w:pos="1962"/>
          <w:tab w:val="left" w:pos="7800"/>
        </w:tabs>
        <w:ind w:firstLine="0"/>
        <w:jc w:val="center"/>
        <w:rPr>
          <w:b/>
          <w:bCs/>
          <w:sz w:val="32"/>
          <w:szCs w:val="32"/>
          <w:lang w:val="vi-VN"/>
        </w:rPr>
      </w:pPr>
    </w:p>
    <w:p w14:paraId="2CB6CC7E" w14:textId="77777777" w:rsidR="001E1E14" w:rsidRDefault="001E1E14" w:rsidP="001E1E14">
      <w:pPr>
        <w:widowControl w:val="0"/>
        <w:tabs>
          <w:tab w:val="left" w:pos="1962"/>
          <w:tab w:val="left" w:pos="7800"/>
        </w:tabs>
        <w:ind w:firstLine="0"/>
        <w:jc w:val="center"/>
        <w:rPr>
          <w:rFonts w:eastAsia="Calibri" w:cs="Times New Roman"/>
          <w:b/>
          <w:bCs/>
          <w:sz w:val="28"/>
          <w:szCs w:val="32"/>
        </w:rPr>
      </w:pPr>
    </w:p>
    <w:p w14:paraId="5646CFF6" w14:textId="77777777" w:rsidR="007F14E1" w:rsidRPr="007F14E1" w:rsidRDefault="007F14E1" w:rsidP="001E1E14">
      <w:pPr>
        <w:widowControl w:val="0"/>
        <w:tabs>
          <w:tab w:val="left" w:pos="1962"/>
          <w:tab w:val="left" w:pos="7800"/>
        </w:tabs>
        <w:ind w:firstLine="0"/>
        <w:jc w:val="center"/>
        <w:rPr>
          <w:rFonts w:eastAsia="Calibri" w:cs="Times New Roman"/>
          <w:b/>
          <w:bCs/>
          <w:sz w:val="28"/>
          <w:szCs w:val="32"/>
        </w:rPr>
      </w:pPr>
    </w:p>
    <w:p w14:paraId="7BCFB6A4" w14:textId="77777777" w:rsidR="001E1E14" w:rsidRPr="00227F95" w:rsidRDefault="001E1E14" w:rsidP="001E1E14">
      <w:pPr>
        <w:widowControl w:val="0"/>
        <w:tabs>
          <w:tab w:val="left" w:pos="1962"/>
          <w:tab w:val="left" w:pos="7800"/>
        </w:tabs>
        <w:ind w:firstLine="0"/>
        <w:jc w:val="center"/>
        <w:rPr>
          <w:rFonts w:eastAsia="Calibri" w:cs="Times New Roman"/>
          <w:b/>
          <w:bCs/>
          <w:sz w:val="12"/>
          <w:szCs w:val="32"/>
          <w:lang w:val="vi-VN"/>
        </w:rPr>
      </w:pPr>
    </w:p>
    <w:p w14:paraId="6450C066" w14:textId="3CE5377C" w:rsidR="001E1E14" w:rsidRPr="00227F95" w:rsidRDefault="00294CD3" w:rsidP="001E1E14">
      <w:pPr>
        <w:widowControl w:val="0"/>
        <w:ind w:firstLine="0"/>
        <w:jc w:val="center"/>
        <w:rPr>
          <w:rFonts w:eastAsia="Calibri" w:cs="Times New Roman"/>
          <w:b/>
          <w:sz w:val="40"/>
          <w:szCs w:val="40"/>
          <w:lang w:val="vi-VN"/>
        </w:rPr>
      </w:pPr>
      <w:r w:rsidRPr="00227F95">
        <w:rPr>
          <w:rFonts w:eastAsia="Calibri" w:cs="Times New Roman"/>
          <w:b/>
          <w:sz w:val="40"/>
          <w:szCs w:val="40"/>
          <w:lang w:val="vi-VN"/>
        </w:rPr>
        <w:t xml:space="preserve">TÓM TẮT </w:t>
      </w:r>
      <w:r w:rsidR="001E1E14" w:rsidRPr="00227F95">
        <w:rPr>
          <w:rFonts w:eastAsia="Calibri" w:cs="Times New Roman"/>
          <w:b/>
          <w:sz w:val="40"/>
          <w:szCs w:val="40"/>
          <w:lang w:val="vi-VN"/>
        </w:rPr>
        <w:t>ĐỀ ÁN TỐT NGHIỆP THẠC SĨ</w:t>
      </w:r>
    </w:p>
    <w:p w14:paraId="1CDE5754" w14:textId="77777777" w:rsidR="00294CD3" w:rsidRPr="00227F95" w:rsidRDefault="00294CD3" w:rsidP="00294CD3">
      <w:pPr>
        <w:widowControl w:val="0"/>
        <w:ind w:left="2160" w:firstLine="0"/>
        <w:jc w:val="left"/>
        <w:rPr>
          <w:rFonts w:eastAsia="Calibri" w:cs="Times New Roman"/>
          <w:bCs/>
          <w:sz w:val="28"/>
          <w:szCs w:val="28"/>
          <w:lang w:val="vi-VN"/>
        </w:rPr>
      </w:pPr>
    </w:p>
    <w:p w14:paraId="07016C58" w14:textId="71A67127" w:rsidR="008D03D5" w:rsidRPr="008D03D5" w:rsidRDefault="008D03D5" w:rsidP="008D03D5">
      <w:pPr>
        <w:widowControl w:val="0"/>
        <w:ind w:left="1560" w:firstLine="0"/>
        <w:rPr>
          <w:rFonts w:eastAsia="Calibri" w:cs="Times New Roman"/>
          <w:bCs/>
          <w:color w:val="000000" w:themeColor="text1"/>
          <w:sz w:val="30"/>
          <w:szCs w:val="30"/>
        </w:rPr>
      </w:pPr>
      <w:r w:rsidRPr="008D03D5">
        <w:rPr>
          <w:rFonts w:eastAsia="Calibri" w:cs="Times New Roman"/>
          <w:bCs/>
          <w:color w:val="000000" w:themeColor="text1"/>
          <w:sz w:val="30"/>
          <w:szCs w:val="30"/>
          <w:lang w:val="vi-VN"/>
        </w:rPr>
        <w:t>Chuyên ngành:</w:t>
      </w:r>
      <w:r w:rsidRPr="008D03D5">
        <w:rPr>
          <w:rFonts w:eastAsia="Calibri" w:cs="Times New Roman"/>
          <w:bCs/>
          <w:color w:val="000000" w:themeColor="text1"/>
          <w:sz w:val="30"/>
          <w:szCs w:val="30"/>
        </w:rPr>
        <w:t xml:space="preserve"> </w:t>
      </w:r>
      <w:r w:rsidR="00AF150B">
        <w:rPr>
          <w:rFonts w:eastAsia="Calibri" w:cs="Times New Roman"/>
          <w:bCs/>
          <w:color w:val="000000" w:themeColor="text1"/>
          <w:sz w:val="30"/>
          <w:szCs w:val="30"/>
        </w:rPr>
        <w:t>QUẢN LÝ KINH TẾ</w:t>
      </w:r>
    </w:p>
    <w:p w14:paraId="1FA97EED" w14:textId="78760529" w:rsidR="001E1E14" w:rsidRPr="008D03D5" w:rsidRDefault="008D03D5" w:rsidP="008D03D5">
      <w:pPr>
        <w:widowControl w:val="0"/>
        <w:ind w:left="1560" w:firstLine="0"/>
        <w:rPr>
          <w:rFonts w:eastAsia="Calibri" w:cs="Times New Roman"/>
          <w:bCs/>
          <w:sz w:val="20"/>
          <w:szCs w:val="20"/>
        </w:rPr>
      </w:pPr>
      <w:r>
        <w:rPr>
          <w:rFonts w:eastAsia="Calibri" w:cs="Times New Roman"/>
          <w:bCs/>
          <w:color w:val="000000" w:themeColor="text1"/>
          <w:sz w:val="30"/>
          <w:szCs w:val="30"/>
        </w:rPr>
        <w:t xml:space="preserve"> </w:t>
      </w:r>
      <w:proofErr w:type="spellStart"/>
      <w:r w:rsidRPr="008D03D5">
        <w:rPr>
          <w:rFonts w:eastAsia="Calibri" w:cs="Times New Roman"/>
          <w:bCs/>
          <w:color w:val="000000" w:themeColor="text1"/>
          <w:sz w:val="30"/>
          <w:szCs w:val="30"/>
        </w:rPr>
        <w:t>Mã</w:t>
      </w:r>
      <w:proofErr w:type="spellEnd"/>
      <w:r w:rsidRPr="008D03D5">
        <w:rPr>
          <w:rFonts w:eastAsia="Calibri" w:cs="Times New Roman"/>
          <w:bCs/>
          <w:color w:val="000000" w:themeColor="text1"/>
          <w:sz w:val="30"/>
          <w:szCs w:val="30"/>
        </w:rPr>
        <w:t xml:space="preserve"> </w:t>
      </w:r>
      <w:proofErr w:type="spellStart"/>
      <w:r w:rsidRPr="008D03D5">
        <w:rPr>
          <w:rFonts w:eastAsia="Calibri" w:cs="Times New Roman"/>
          <w:bCs/>
          <w:color w:val="000000" w:themeColor="text1"/>
          <w:sz w:val="30"/>
          <w:szCs w:val="30"/>
        </w:rPr>
        <w:t>ngành</w:t>
      </w:r>
      <w:proofErr w:type="spellEnd"/>
      <w:r w:rsidRPr="008D03D5">
        <w:rPr>
          <w:rFonts w:eastAsia="Calibri" w:cs="Times New Roman"/>
          <w:bCs/>
          <w:color w:val="000000" w:themeColor="text1"/>
          <w:sz w:val="30"/>
          <w:szCs w:val="30"/>
        </w:rPr>
        <w:t>: 8340410</w:t>
      </w:r>
    </w:p>
    <w:p w14:paraId="4477115B" w14:textId="77777777" w:rsidR="001E1E14" w:rsidRPr="00645F7C" w:rsidRDefault="001E1E14" w:rsidP="001E1E14">
      <w:pPr>
        <w:widowControl w:val="0"/>
        <w:ind w:firstLine="0"/>
        <w:rPr>
          <w:rFonts w:eastAsia="Calibri" w:cs="Times New Roman"/>
          <w:b/>
          <w:sz w:val="22"/>
        </w:rPr>
      </w:pPr>
    </w:p>
    <w:p w14:paraId="26E19FEF" w14:textId="77777777" w:rsidR="001E1E14" w:rsidRPr="00645F7C" w:rsidRDefault="001E1E14" w:rsidP="001E1E14">
      <w:pPr>
        <w:widowControl w:val="0"/>
        <w:ind w:firstLine="0"/>
        <w:rPr>
          <w:rFonts w:eastAsia="Calibri" w:cs="Times New Roman"/>
          <w:b/>
          <w:sz w:val="22"/>
        </w:rPr>
      </w:pPr>
    </w:p>
    <w:p w14:paraId="6D76BD00" w14:textId="77777777" w:rsidR="001E1E14" w:rsidRPr="00645F7C" w:rsidRDefault="001E1E14" w:rsidP="001E1E14">
      <w:pPr>
        <w:widowControl w:val="0"/>
        <w:ind w:firstLine="0"/>
        <w:jc w:val="center"/>
        <w:rPr>
          <w:rFonts w:eastAsia="Calibri" w:cs="Times New Roman"/>
          <w:b/>
          <w:sz w:val="22"/>
          <w:szCs w:val="20"/>
          <w:lang w:val="nl-NL"/>
        </w:rPr>
      </w:pPr>
    </w:p>
    <w:p w14:paraId="7F3D921F" w14:textId="77777777" w:rsidR="001E1E14" w:rsidRPr="00645F7C" w:rsidRDefault="001E1E14" w:rsidP="001E1E14">
      <w:pPr>
        <w:widowControl w:val="0"/>
        <w:ind w:firstLine="0"/>
        <w:jc w:val="center"/>
        <w:rPr>
          <w:rFonts w:eastAsia="Calibri" w:cs="Times New Roman"/>
          <w:b/>
          <w:sz w:val="28"/>
          <w:szCs w:val="20"/>
          <w:lang w:val="nl-NL"/>
        </w:rPr>
      </w:pPr>
    </w:p>
    <w:p w14:paraId="781BA977" w14:textId="77777777" w:rsidR="001E1E14" w:rsidRPr="007F14E1" w:rsidRDefault="001E1E14" w:rsidP="001E1E14">
      <w:pPr>
        <w:widowControl w:val="0"/>
        <w:ind w:firstLine="0"/>
        <w:jc w:val="center"/>
        <w:rPr>
          <w:rFonts w:eastAsia="Calibri" w:cs="Times New Roman"/>
          <w:b/>
          <w:sz w:val="18"/>
          <w:szCs w:val="10"/>
          <w:lang w:val="nl-NL"/>
        </w:rPr>
      </w:pPr>
    </w:p>
    <w:p w14:paraId="58414452" w14:textId="77777777" w:rsidR="001E1E14" w:rsidRPr="00645F7C" w:rsidRDefault="001E1E14" w:rsidP="001E1E14">
      <w:pPr>
        <w:widowControl w:val="0"/>
        <w:ind w:firstLine="720"/>
        <w:jc w:val="center"/>
        <w:rPr>
          <w:rFonts w:eastAsia="Calibri" w:cs="Times New Roman"/>
          <w:b/>
          <w:sz w:val="20"/>
          <w:szCs w:val="20"/>
          <w:lang w:val="nl-NL"/>
        </w:rPr>
      </w:pPr>
    </w:p>
    <w:p w14:paraId="3851EB16" w14:textId="3C31BA67" w:rsidR="001E1E14" w:rsidRPr="008D03D5" w:rsidRDefault="008D03D5" w:rsidP="008D03D5">
      <w:pPr>
        <w:widowControl w:val="0"/>
        <w:ind w:firstLine="0"/>
        <w:jc w:val="center"/>
        <w:rPr>
          <w:rFonts w:eastAsia="Calibri" w:cs="Times New Roman"/>
          <w:b/>
          <w:color w:val="000000" w:themeColor="text1"/>
          <w:sz w:val="30"/>
          <w:szCs w:val="30"/>
        </w:rPr>
        <w:sectPr w:rsidR="001E1E14" w:rsidRPr="008D03D5" w:rsidSect="003E25CE">
          <w:headerReference w:type="default" r:id="rId6"/>
          <w:pgSz w:w="11907" w:h="16840" w:code="9"/>
          <w:pgMar w:top="1985" w:right="1134" w:bottom="1701" w:left="1985" w:header="907" w:footer="0" w:gutter="0"/>
          <w:pgBorders w:display="firstPage">
            <w:top w:val="twistedLines1" w:sz="18" w:space="1" w:color="auto"/>
            <w:left w:val="twistedLines1" w:sz="18" w:space="4" w:color="auto"/>
            <w:bottom w:val="twistedLines1" w:sz="18" w:space="1" w:color="auto"/>
            <w:right w:val="twistedLines1" w:sz="18" w:space="4" w:color="auto"/>
          </w:pgBorders>
          <w:pgNumType w:fmt="lowerRoman" w:chapStyle="1"/>
          <w:cols w:space="720"/>
          <w:titlePg/>
          <w:docGrid w:linePitch="360"/>
        </w:sectPr>
      </w:pPr>
      <w:r w:rsidRPr="002863C2">
        <w:rPr>
          <w:rFonts w:eastAsia="Calibri" w:cs="Times New Roman"/>
          <w:b/>
          <w:color w:val="000000" w:themeColor="text1"/>
          <w:sz w:val="30"/>
          <w:szCs w:val="22"/>
        </w:rPr>
        <w:t>HÀ NỘI - 2024</w:t>
      </w:r>
    </w:p>
    <w:p w14:paraId="693464DC" w14:textId="77777777" w:rsidR="00846DF8" w:rsidRDefault="00846DF8" w:rsidP="00846DF8">
      <w:pPr>
        <w:pStyle w:val="Heading1"/>
        <w:rPr>
          <w:lang w:val="nl-NL"/>
        </w:rPr>
      </w:pPr>
      <w:r w:rsidRPr="00294CD3">
        <w:rPr>
          <w:lang w:val="nl-NL"/>
        </w:rPr>
        <w:lastRenderedPageBreak/>
        <w:t>TÓM TẮT ĐỀ ÁN</w:t>
      </w:r>
      <w:bookmarkEnd w:id="0"/>
    </w:p>
    <w:p w14:paraId="7D3E7790" w14:textId="77777777" w:rsidR="007F14E1" w:rsidRPr="007F14E1" w:rsidRDefault="007F14E1" w:rsidP="007F14E1">
      <w:pPr>
        <w:rPr>
          <w:lang w:val="nl-NL"/>
        </w:rPr>
      </w:pPr>
    </w:p>
    <w:p w14:paraId="19385219" w14:textId="77777777" w:rsidR="00227F95" w:rsidRPr="00227F95" w:rsidRDefault="00227F95" w:rsidP="00227F95">
      <w:pPr>
        <w:rPr>
          <w:lang w:val="nl-NL"/>
        </w:rPr>
      </w:pPr>
      <w:r w:rsidRPr="00227F95">
        <w:rPr>
          <w:lang w:val="nl-NL"/>
        </w:rPr>
        <w:t>Đề án được thực hiện trong bối cảnh nền kinh tế địa phương đang gặp nhiều thách thức và yêu cầu cấp bách phải cải thiện quy trình hoàn thuế. Mục tiêu của đề án là đề xuất các giải pháp để nâng cao hiệu quả hoàn thuế GTGT đến năm 2030. Phương pháp nghiên cứu bao gồm thu thập dữ liệu thứ cấp từ các báo cáo và văn bản pháp lý, cùng với dữ liệu sơ cấp qua khảo sát trực tiếp 100 doanh nghiệp có nộp hồ sơ hoàn thuế tại tỉnh Cao Bằng. Trong số này, 90 phiếu khảo sát hợp lệ được thu về. Các phương pháp phân tích bao gồm thống kê mô tả, phân tích so sánh và phân tích diễn giải tổng hợp nhằm hiểu rõ nguyên nhân của những hạn chế hiện tại và đề xuất các giải pháp cụ thể.</w:t>
      </w:r>
    </w:p>
    <w:p w14:paraId="20B238E3" w14:textId="77777777" w:rsidR="00227F95" w:rsidRPr="00227F95" w:rsidRDefault="00227F95" w:rsidP="00227F95">
      <w:pPr>
        <w:rPr>
          <w:lang w:val="nl-NL"/>
        </w:rPr>
      </w:pPr>
      <w:r w:rsidRPr="00227F95">
        <w:rPr>
          <w:lang w:val="nl-NL"/>
        </w:rPr>
        <w:t>Đề án hệ thống hóa các lý luận cơ bản về thuế GTGT và quy trình hoàn thuế, bao gồm các khái niệm, đặc điểm và chức năng của thuế GTGT. Phân tích thực trạng hoàn thuế GTGT tại Cục Thuế tỉnh Cao Bằng giai đoạn 2020-2023, nêu bật các kết quả đạt được, hạn chế và nguyên nhân của hạn chế. Từ đó, đề xuất các giải pháp nhằm đẩy mạnh hoàn thuế GTGT, như đẩy mạnh hoạt động số hóa, cải thiện chất lượng dịch vụ, và tăng cường công tác tuyên truyền và đào tạo công chức thuế. Các biện pháp này đều hướng tới việc đơn giản hóa quy trình, nâng cao sự minh bạch và chính xác trong hoàn thuế.</w:t>
      </w:r>
    </w:p>
    <w:p w14:paraId="703D31F5" w14:textId="77777777" w:rsidR="00227F95" w:rsidRPr="00227F95" w:rsidRDefault="00227F95" w:rsidP="00227F95">
      <w:pPr>
        <w:rPr>
          <w:lang w:val="nl-NL"/>
        </w:rPr>
      </w:pPr>
      <w:r w:rsidRPr="00227F95">
        <w:rPr>
          <w:lang w:val="nl-NL"/>
        </w:rPr>
        <w:t>Các giải pháp đề xuất trong đề án có khả năng ứng dụng cao, giúp Cục Thuế tỉnh Cao Bằng nâng cao hiệu quả quản lý thuế GTGT, giảm thiểu sai sót và gian lận, đồng thời cải thiện trải nghiệm của doanh nghiệp trong việc hoàn thuế. Đặc biệt, việc đẩy mạnh hoạt động số hóa và cải thiện chất lượng dịch vụ sẽ giúp tối ưu hóa quy trình, giảm thời gian xử lý hồ sơ và tăng cường sự hài lòng của người nộp thuế. Điều này không chỉ góp phần vào việc nâng cao hiệu quả thu NSNN mà còn tạo môi trường kinh doanh thuận lợi, thúc đẩy sự phát triển kinh tế bền vững tại tỉnh Cao Bằng.</w:t>
      </w:r>
    </w:p>
    <w:p w14:paraId="28B3AEE4" w14:textId="7808B558" w:rsidR="008D03D5" w:rsidRPr="00AF150B" w:rsidRDefault="00227F95" w:rsidP="008D03D5">
      <w:pPr>
        <w:rPr>
          <w:lang w:val="nl-NL"/>
        </w:rPr>
      </w:pPr>
      <w:r w:rsidRPr="00227F95">
        <w:rPr>
          <w:b/>
          <w:bCs/>
          <w:i/>
          <w:iCs/>
          <w:lang w:val="nl-NL"/>
        </w:rPr>
        <w:t>Từ khóa: Đẩy mạnh, hoàn thuế, giá trị gia tăng, doanh nghiệp, cục thuế…</w:t>
      </w:r>
    </w:p>
    <w:p w14:paraId="4D7E4F42" w14:textId="22F8A70E" w:rsidR="00B83B6F" w:rsidRPr="00AF150B" w:rsidRDefault="00B83B6F" w:rsidP="002A0481">
      <w:pPr>
        <w:rPr>
          <w:lang w:val="nl-NL"/>
        </w:rPr>
      </w:pPr>
    </w:p>
    <w:sectPr w:rsidR="00B83B6F" w:rsidRPr="00AF150B" w:rsidSect="001F6725">
      <w:headerReference w:type="default" r:id="rId7"/>
      <w:headerReference w:type="first" r:id="rId8"/>
      <w:pgSz w:w="11907" w:h="16840" w:code="9"/>
      <w:pgMar w:top="1134" w:right="1134" w:bottom="1701" w:left="1701"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6E4F2" w14:textId="77777777" w:rsidR="00AB4A13" w:rsidRDefault="00AB4A13" w:rsidP="001E1E14">
      <w:pPr>
        <w:spacing w:line="240" w:lineRule="auto"/>
      </w:pPr>
      <w:r>
        <w:separator/>
      </w:r>
    </w:p>
  </w:endnote>
  <w:endnote w:type="continuationSeparator" w:id="0">
    <w:p w14:paraId="1098B460" w14:textId="77777777" w:rsidR="00AB4A13" w:rsidRDefault="00AB4A13" w:rsidP="001E1E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DA3F3" w14:textId="77777777" w:rsidR="00AB4A13" w:rsidRDefault="00AB4A13" w:rsidP="001E1E14">
      <w:pPr>
        <w:spacing w:line="240" w:lineRule="auto"/>
      </w:pPr>
      <w:r>
        <w:separator/>
      </w:r>
    </w:p>
  </w:footnote>
  <w:footnote w:type="continuationSeparator" w:id="0">
    <w:p w14:paraId="6C97825C" w14:textId="77777777" w:rsidR="00AB4A13" w:rsidRDefault="00AB4A13" w:rsidP="001E1E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5DC56" w14:textId="77777777" w:rsidR="00000000" w:rsidRDefault="00000000" w:rsidP="00F35369">
    <w:pPr>
      <w:pStyle w:val="Header"/>
      <w:ind w:firstLine="0"/>
      <w:jc w:val="center"/>
    </w:pPr>
  </w:p>
  <w:p w14:paraId="4BC29D9E"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9C875" w14:textId="77777777" w:rsidR="00227F95" w:rsidRPr="005D4716" w:rsidRDefault="00227F95" w:rsidP="005D47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91AD9" w14:textId="77777777" w:rsidR="00227F95" w:rsidRDefault="00227F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lignBordersAndEdg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F8"/>
    <w:rsid w:val="00002B4E"/>
    <w:rsid w:val="00042DC6"/>
    <w:rsid w:val="00110834"/>
    <w:rsid w:val="001E1E14"/>
    <w:rsid w:val="001F6725"/>
    <w:rsid w:val="00227F95"/>
    <w:rsid w:val="00230318"/>
    <w:rsid w:val="00271B8B"/>
    <w:rsid w:val="00294CD3"/>
    <w:rsid w:val="002A0481"/>
    <w:rsid w:val="002E0814"/>
    <w:rsid w:val="00346276"/>
    <w:rsid w:val="003E25CE"/>
    <w:rsid w:val="005D410A"/>
    <w:rsid w:val="005D6EB3"/>
    <w:rsid w:val="005E3437"/>
    <w:rsid w:val="00615E03"/>
    <w:rsid w:val="00692E08"/>
    <w:rsid w:val="00747C93"/>
    <w:rsid w:val="007F14E1"/>
    <w:rsid w:val="008110F2"/>
    <w:rsid w:val="008271F0"/>
    <w:rsid w:val="00846DF8"/>
    <w:rsid w:val="00855888"/>
    <w:rsid w:val="0085650D"/>
    <w:rsid w:val="008A7F76"/>
    <w:rsid w:val="008D03D5"/>
    <w:rsid w:val="00961E8D"/>
    <w:rsid w:val="0096276D"/>
    <w:rsid w:val="00AB4A13"/>
    <w:rsid w:val="00AF150B"/>
    <w:rsid w:val="00B13359"/>
    <w:rsid w:val="00B83B6F"/>
    <w:rsid w:val="00BD46AB"/>
    <w:rsid w:val="00C40FC8"/>
    <w:rsid w:val="00C53066"/>
    <w:rsid w:val="00DB4D9D"/>
    <w:rsid w:val="00E25C5D"/>
    <w:rsid w:val="00E30B9F"/>
    <w:rsid w:val="00E34455"/>
    <w:rsid w:val="00FE0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9956"/>
  <w15:chartTrackingRefBased/>
  <w15:docId w15:val="{286E2CCE-9369-4C6D-B6C7-10A1F606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DF8"/>
    <w:pPr>
      <w:spacing w:after="0" w:line="360" w:lineRule="auto"/>
      <w:ind w:firstLine="567"/>
      <w:jc w:val="both"/>
    </w:pPr>
    <w:rPr>
      <w:rFonts w:ascii="Times New Roman" w:eastAsia="Times New Roman" w:hAnsi="Times New Roman" w:cs=".VnTime"/>
      <w:kern w:val="0"/>
      <w:sz w:val="26"/>
      <w:szCs w:val="26"/>
    </w:rPr>
  </w:style>
  <w:style w:type="paragraph" w:styleId="Heading1">
    <w:name w:val="heading 1"/>
    <w:basedOn w:val="Normal"/>
    <w:next w:val="Normal"/>
    <w:link w:val="Heading1Char"/>
    <w:uiPriority w:val="9"/>
    <w:qFormat/>
    <w:rsid w:val="00846DF8"/>
    <w:pPr>
      <w:keepNext/>
      <w:keepLines/>
      <w:ind w:firstLine="0"/>
      <w:jc w:val="center"/>
      <w:outlineLvl w:val="0"/>
    </w:pPr>
    <w:rPr>
      <w:rFonts w:cs="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61E8D"/>
    <w:pPr>
      <w:ind w:firstLine="0"/>
      <w:jc w:val="center"/>
    </w:pPr>
    <w:rPr>
      <w:b/>
      <w:iCs/>
      <w:szCs w:val="18"/>
      <w14:ligatures w14:val="none"/>
    </w:rPr>
  </w:style>
  <w:style w:type="character" w:customStyle="1" w:styleId="Heading1Char">
    <w:name w:val="Heading 1 Char"/>
    <w:basedOn w:val="DefaultParagraphFont"/>
    <w:link w:val="Heading1"/>
    <w:uiPriority w:val="9"/>
    <w:rsid w:val="00846DF8"/>
    <w:rPr>
      <w:rFonts w:ascii="Times New Roman" w:eastAsia="Times New Roman" w:hAnsi="Times New Roman" w:cs="Times New Roman"/>
      <w:b/>
      <w:kern w:val="0"/>
      <w:sz w:val="32"/>
      <w:szCs w:val="32"/>
    </w:rPr>
  </w:style>
  <w:style w:type="paragraph" w:styleId="Header">
    <w:name w:val="header"/>
    <w:basedOn w:val="Normal"/>
    <w:link w:val="HeaderChar"/>
    <w:uiPriority w:val="99"/>
    <w:rsid w:val="00846DF8"/>
    <w:pPr>
      <w:tabs>
        <w:tab w:val="center" w:pos="4320"/>
        <w:tab w:val="right" w:pos="8640"/>
      </w:tabs>
    </w:pPr>
    <w:rPr>
      <w:rFonts w:cs="Times New Roman"/>
      <w:sz w:val="28"/>
      <w:szCs w:val="28"/>
    </w:rPr>
  </w:style>
  <w:style w:type="character" w:customStyle="1" w:styleId="HeaderChar">
    <w:name w:val="Header Char"/>
    <w:basedOn w:val="DefaultParagraphFont"/>
    <w:link w:val="Header"/>
    <w:uiPriority w:val="99"/>
    <w:qFormat/>
    <w:rsid w:val="00846DF8"/>
    <w:rPr>
      <w:rFonts w:ascii="Times New Roman" w:eastAsia="Times New Roman" w:hAnsi="Times New Roman" w:cs="Times New Roman"/>
      <w:kern w:val="0"/>
      <w:sz w:val="28"/>
      <w:szCs w:val="28"/>
    </w:rPr>
  </w:style>
  <w:style w:type="paragraph" w:styleId="Footer">
    <w:name w:val="footer"/>
    <w:basedOn w:val="Normal"/>
    <w:link w:val="FooterChar"/>
    <w:uiPriority w:val="99"/>
    <w:unhideWhenUsed/>
    <w:rsid w:val="001E1E14"/>
    <w:pPr>
      <w:tabs>
        <w:tab w:val="center" w:pos="4680"/>
        <w:tab w:val="right" w:pos="9360"/>
      </w:tabs>
      <w:spacing w:line="240" w:lineRule="auto"/>
    </w:pPr>
  </w:style>
  <w:style w:type="character" w:customStyle="1" w:styleId="FooterChar">
    <w:name w:val="Footer Char"/>
    <w:basedOn w:val="DefaultParagraphFont"/>
    <w:link w:val="Footer"/>
    <w:uiPriority w:val="99"/>
    <w:rsid w:val="001E1E14"/>
    <w:rPr>
      <w:rFonts w:ascii="Times New Roman" w:eastAsia="Times New Roman" w:hAnsi="Times New Roman" w:cs=".VnTime"/>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Administrator</cp:lastModifiedBy>
  <cp:revision>2</cp:revision>
  <dcterms:created xsi:type="dcterms:W3CDTF">2024-11-08T01:35:00Z</dcterms:created>
  <dcterms:modified xsi:type="dcterms:W3CDTF">2024-11-08T01:35:00Z</dcterms:modified>
</cp:coreProperties>
</file>