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0129" w:rsidRDefault="003C0129" w:rsidP="003C0129">
      <w:pPr>
        <w:pStyle w:val="1"/>
      </w:pPr>
      <w:bookmarkStart w:id="0" w:name="_Toc178604623"/>
      <w:r>
        <w:t>TÓM TẮT NGHIÊN CỨU</w:t>
      </w:r>
      <w:bookmarkEnd w:id="0"/>
    </w:p>
    <w:p w:rsidR="003C0129" w:rsidRPr="005A1FA4" w:rsidRDefault="003C0129" w:rsidP="003C0129">
      <w:pPr>
        <w:pStyle w:val="1"/>
        <w:rPr>
          <w:sz w:val="26"/>
          <w:szCs w:val="26"/>
        </w:rPr>
      </w:pPr>
    </w:p>
    <w:p w:rsidR="003C0129" w:rsidRPr="005A1FA4" w:rsidRDefault="003C0129" w:rsidP="003C0129">
      <w:pPr>
        <w:pStyle w:val="q"/>
      </w:pPr>
      <w:r w:rsidRPr="00D80787">
        <w:t xml:space="preserve">Hiện nay nhu cầu ngày càng cao về nguồn nhân lực chất lượng trong ngành bảo hiểm. </w:t>
      </w:r>
      <w:r w:rsidRPr="005A1FA4">
        <w:t>Ngành bảo hiểm đang trong giai đoạn phát triển mạnh mẽ với góc độ tăng trưởng bình quân hàng năm trên 20% trong các năm vừa qua. Nhu cầu về nguồn nhân lực chất lượng cao để đáp ứng sự tăng trưởng này. Tuy nhiên trong vấn đề tổ chức các khóa đào tạo vẫn còn gặp một vài hạn chế. Với những lý do trên tôi chọn đề tài: “Đào tạo ngắn hạn tại Viện Phát triển bảo hiểm Việt Nam” làm đề án tốt nghiệp.</w:t>
      </w:r>
    </w:p>
    <w:p w:rsidR="003C0129" w:rsidRPr="005A1FA4" w:rsidRDefault="003C0129" w:rsidP="003C0129">
      <w:pPr>
        <w:pStyle w:val="q"/>
      </w:pPr>
      <w:r w:rsidRPr="005A1FA4">
        <w:t>Đề án sử dụng các phương pháp: phân tích và tổng hợp lý thuyết, phân loại và hệ thống hoá lý thuyết, phương pháp so sánh, phân tích tổng hợp, điều tra, khảo sát… để nghiên cứu, xây dựng.</w:t>
      </w:r>
    </w:p>
    <w:p w:rsidR="003C0129" w:rsidRPr="005A1FA4" w:rsidRDefault="003C0129" w:rsidP="003C0129">
      <w:pPr>
        <w:pStyle w:val="q"/>
      </w:pPr>
      <w:r w:rsidRPr="005A1FA4">
        <w:t>- Một là, đề án đã xác định được cơ sở lý luận về đào tạo ngắn hạn tại đơn vị sự nghiệp công lập, làm rõ các nhân tố ảnh hưởng đến đào tạo ngắn hạn tại các đơn vị sự nghiệp công lập.</w:t>
      </w:r>
    </w:p>
    <w:p w:rsidR="003C0129" w:rsidRPr="005A1FA4" w:rsidRDefault="003C0129" w:rsidP="003C0129">
      <w:pPr>
        <w:pStyle w:val="q"/>
      </w:pPr>
      <w:r w:rsidRPr="005A1FA4">
        <w:t>- Hai là, đề án đi sâu phân tích được thực trạng về đào tạo ngắn hạn tại Viện Phát triển bảo hiểm Việt Nam giai đoạn 2021-2023. Qua phân tích đề án đã làm rõ những thành tựu đạt được trong công tác đào tạo ngắn hạn tại Viện Phát triển bảo hiểm Việt Nam cũng như nêu lên được các hạn chế và nguyên nhân của hạn chế trong đào tạo ngắn hạn tại Viện Phát triển bảo hiểm Việt Nam.</w:t>
      </w:r>
    </w:p>
    <w:p w:rsidR="003C0129" w:rsidRPr="005A1FA4" w:rsidRDefault="003C0129" w:rsidP="003C0129">
      <w:pPr>
        <w:pStyle w:val="q"/>
      </w:pPr>
      <w:r w:rsidRPr="005A1FA4">
        <w:t>- Ba là, thông qua phân tích thực trạng, hạn chế và nguyên nhân, đề án đã đưa ra phương hướng phát triển và nâng cao chất lư</w:t>
      </w:r>
      <w:r>
        <w:t>ợ</w:t>
      </w:r>
      <w:r w:rsidRPr="005A1FA4">
        <w:t>ng đào tạo ngắn hạn tại Viện Phát triển bảo hiểm Việt Nam và đề xuất được các giải pháp hoàn thiện đào tạo ngắn hạn tại Viện Phát triển bảo hiểm Việt Nam đến năm 2030: Hoàn thiện bộ máy đào tạo ngắn hạn tại Viện Phát triển bảo hiểm Việt Nam</w:t>
      </w:r>
      <w:r w:rsidRPr="005A1FA4">
        <w:rPr>
          <w:webHidden/>
        </w:rPr>
        <w:t xml:space="preserve">; </w:t>
      </w:r>
      <w:r w:rsidRPr="005A1FA4">
        <w:t>Hoàn thiện nội dung đào tạo ngắn hạn tại Viện Phát triển bảo hiểm Việt Nam</w:t>
      </w:r>
      <w:r w:rsidRPr="005A1FA4">
        <w:rPr>
          <w:webHidden/>
        </w:rPr>
        <w:t xml:space="preserve">; </w:t>
      </w:r>
      <w:r w:rsidRPr="005A1FA4">
        <w:t>Hoàn thiện phương pháp đào tạo ngắn hạn của Viện Phát triển bảo hiểm Việt Nam</w:t>
      </w:r>
      <w:r w:rsidRPr="005A1FA4">
        <w:rPr>
          <w:webHidden/>
        </w:rPr>
        <w:t xml:space="preserve">; </w:t>
      </w:r>
      <w:r w:rsidRPr="005A1FA4">
        <w:t>Hoàn thiện quy trình đào tạo ngắn hạn của Viện Phát triển bảo hiểm Việt Nam</w:t>
      </w:r>
      <w:r w:rsidRPr="005A1FA4">
        <w:rPr>
          <w:webHidden/>
        </w:rPr>
        <w:t>.</w:t>
      </w:r>
    </w:p>
    <w:p w:rsidR="003C0129" w:rsidRPr="003F2B6E" w:rsidRDefault="003C0129" w:rsidP="003C0129">
      <w:pPr>
        <w:pStyle w:val="q"/>
        <w:rPr>
          <w:spacing w:val="4"/>
        </w:rPr>
      </w:pPr>
      <w:r w:rsidRPr="003F2B6E">
        <w:rPr>
          <w:spacing w:val="4"/>
        </w:rPr>
        <w:t>Do thời gian nghiên cứu có hạn nên tác giả không thể tránh khỏi những thiếu sót. Tác giả của đề án tốt nghiệp mong nhận được sự đóng góp ý kiến của các thầy cô giáo để đề tài được hoàn thiện hơn nữa và có thể ứng dụng vào thực tế, góp phần hoàn thiện công tác quản lý các chương trình đào tạo ngắn hạn tại Viện Phát triển bảo hiểm Việt Nam.</w:t>
      </w:r>
    </w:p>
    <w:p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29"/>
    <w:rsid w:val="003A5271"/>
    <w:rsid w:val="003C0129"/>
    <w:rsid w:val="00903648"/>
    <w:rsid w:val="00BD3050"/>
    <w:rsid w:val="00DB7D4D"/>
    <w:rsid w:val="00F2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4A036-A9CE-48DE-9246-40D24A0E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1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1"/>
    <w:qFormat/>
    <w:rsid w:val="003C0129"/>
    <w:pPr>
      <w:keepLines w:val="0"/>
      <w:spacing w:before="0" w:line="288" w:lineRule="auto"/>
      <w:jc w:val="center"/>
    </w:pPr>
    <w:rPr>
      <w:rFonts w:ascii="Times New Roman" w:eastAsia="Calibri" w:hAnsi="Times New Roman" w:cs="Times New Roman"/>
      <w:b/>
      <w:bCs/>
      <w:noProof/>
      <w:color w:val="auto"/>
      <w:kern w:val="2"/>
      <w:sz w:val="28"/>
      <w:szCs w:val="28"/>
    </w:rPr>
  </w:style>
  <w:style w:type="paragraph" w:customStyle="1" w:styleId="q">
    <w:name w:val="q"/>
    <w:basedOn w:val="Normal"/>
    <w:qFormat/>
    <w:rsid w:val="003C0129"/>
    <w:pPr>
      <w:spacing w:before="120" w:after="0" w:line="312" w:lineRule="auto"/>
      <w:ind w:firstLine="720"/>
      <w:jc w:val="both"/>
    </w:pPr>
    <w:rPr>
      <w:rFonts w:eastAsia="Calibri" w:cs="Times New Roman"/>
      <w:noProof/>
      <w:kern w:val="2"/>
      <w:sz w:val="26"/>
      <w:szCs w:val="26"/>
    </w:rPr>
  </w:style>
  <w:style w:type="character" w:customStyle="1" w:styleId="Heading1Char">
    <w:name w:val="Heading 1 Char"/>
    <w:basedOn w:val="DefaultParagraphFont"/>
    <w:link w:val="Heading1"/>
    <w:uiPriority w:val="9"/>
    <w:rsid w:val="003C01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2024-11-11T10:09:00Z</dcterms:created>
  <dcterms:modified xsi:type="dcterms:W3CDTF">2024-11-11T10:09:00Z</dcterms:modified>
</cp:coreProperties>
</file>