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55B51" w14:textId="77777777" w:rsidR="001524E7" w:rsidRPr="00A11210" w:rsidRDefault="001524E7" w:rsidP="001524E7">
      <w:pPr>
        <w:pStyle w:val="Heading1"/>
        <w:jc w:val="center"/>
      </w:pPr>
      <w:bookmarkStart w:id="0" w:name="_Toc179550073"/>
      <w:r w:rsidRPr="00A11210">
        <w:t>BẢN TÓM TẮT ĐỀ ÁN TỐT NGHIỆP</w:t>
      </w:r>
      <w:bookmarkEnd w:id="0"/>
    </w:p>
    <w:p w14:paraId="046CFBC9" w14:textId="77777777" w:rsidR="001524E7" w:rsidRPr="00A11210" w:rsidRDefault="001524E7" w:rsidP="001524E7">
      <w:pPr>
        <w:tabs>
          <w:tab w:val="center" w:pos="5205"/>
        </w:tabs>
      </w:pPr>
    </w:p>
    <w:p w14:paraId="6403FAD3" w14:textId="77777777" w:rsidR="001524E7" w:rsidRPr="00B2629A" w:rsidRDefault="001524E7" w:rsidP="001524E7">
      <w:pPr>
        <w:spacing w:line="360" w:lineRule="auto"/>
        <w:rPr>
          <w:sz w:val="26"/>
          <w:szCs w:val="26"/>
        </w:rPr>
      </w:pPr>
      <w:r w:rsidRPr="00B2629A">
        <w:rPr>
          <w:sz w:val="26"/>
          <w:szCs w:val="26"/>
        </w:rPr>
        <w:t xml:space="preserve">Nội dung tóm tắt: </w:t>
      </w:r>
    </w:p>
    <w:p w14:paraId="07BA6253" w14:textId="77777777" w:rsidR="001524E7" w:rsidRPr="00B2629A" w:rsidRDefault="001524E7" w:rsidP="001524E7">
      <w:pPr>
        <w:widowControl/>
        <w:spacing w:line="360" w:lineRule="auto"/>
        <w:ind w:firstLine="720"/>
        <w:contextualSpacing/>
        <w:jc w:val="both"/>
        <w:rPr>
          <w:sz w:val="26"/>
          <w:szCs w:val="26"/>
        </w:rPr>
      </w:pPr>
      <w:r w:rsidRPr="00B2629A">
        <w:rPr>
          <w:sz w:val="26"/>
          <w:szCs w:val="26"/>
        </w:rPr>
        <w:t>Phát triển nhà ở xã hội cho người thu nhập thấp, công nhân là trách nhiệm, nghĩa vụ, đạo đức của cả hệ thống chính trị, của những người làm nhiệm vụ quản lý Nhà nước, của doanh nghiệp và của người dân. Phân khúc nhà ở xã hội tại Hà Nội hướng tới các đối tượng chủ yếu là lao động ở các khu công nghiệp, khu kinh tế, những người lao động từ các địa phương lân cận, các nhân viên văn phòng, cán bộ, công chức thu nhập thấp. Vì vậy, mối quan tâm của Chính phủ và chính quyền thành phố Hà Nội hiện nay là giải quyết vấn đề nhà ở xã hội với tinh thần “an cư lạc nghiệp”, tập trung vào an sinh xã hội, tạo cơ hội cho người có thu nhập thấp trong bối cảnh giá của các bất động sản đang chưa trở về so với giá trị thực của nó.</w:t>
      </w:r>
    </w:p>
    <w:p w14:paraId="145AAC53" w14:textId="77777777" w:rsidR="001524E7" w:rsidRDefault="001524E7" w:rsidP="001524E7">
      <w:pPr>
        <w:widowControl/>
        <w:spacing w:line="360" w:lineRule="auto"/>
        <w:ind w:firstLine="720"/>
        <w:jc w:val="both"/>
        <w:rPr>
          <w:sz w:val="26"/>
          <w:szCs w:val="26"/>
        </w:rPr>
      </w:pPr>
      <w:r w:rsidRPr="00B2629A">
        <w:rPr>
          <w:sz w:val="26"/>
          <w:szCs w:val="26"/>
        </w:rPr>
        <w:t xml:space="preserve">Đề tài nhằm mục đích tìm hiểu, phân tích và đánh giá thực trạng phát triển nhà ở xã hội tại thành phố Hà Nội giai đoạn 2015-2020, giai đoạn 2021-2024 và mục tiêu tầm nhìn đến 2030. Các phương pháp nghiên cứu là: Thu thập số liệu, phỏng vấn sâu, điều tra khảo sát, phân tích tổng hợp, phương pháp chuyên </w:t>
      </w:r>
      <w:proofErr w:type="gramStart"/>
      <w:r w:rsidRPr="00B2629A">
        <w:rPr>
          <w:sz w:val="26"/>
          <w:szCs w:val="26"/>
        </w:rPr>
        <w:t>gia.Nội</w:t>
      </w:r>
      <w:proofErr w:type="gramEnd"/>
      <w:r w:rsidRPr="00B2629A">
        <w:rPr>
          <w:sz w:val="26"/>
          <w:szCs w:val="26"/>
        </w:rPr>
        <w:t xml:space="preserve"> dung chính: (1) Cơ sở lý luận về phát triển  nhà ở xã hội; (2) Thực trạng phát triển nhà ở xã hội trên địa bàn thành phố Hà Nội; (3) Giải pháp phát triển nhà ở xã hội trên địa bàn thành phố Hà Nội. Hy vọng những đóng góp của khóa luận sẽ góp phần phát triển, hoàn thiện cơ chế, chính sách nhà ở của Thành phố đem lại sự ổn định và phồn thịnh hơn nữa của TP Hà Nội cũng như Việt Nam nói chung.</w:t>
      </w:r>
    </w:p>
    <w:p w14:paraId="75919908" w14:textId="77777777" w:rsidR="001524E7" w:rsidRPr="00B2629A" w:rsidRDefault="001524E7" w:rsidP="001524E7">
      <w:pPr>
        <w:widowControl/>
        <w:spacing w:line="360" w:lineRule="auto"/>
        <w:ind w:firstLine="720"/>
        <w:jc w:val="both"/>
        <w:rPr>
          <w:rFonts w:ascii="Times New Roman Bold Italic" w:hAnsi="Times New Roman Bold Italic"/>
          <w:b/>
          <w:bCs/>
          <w:i/>
          <w:iCs/>
          <w:spacing w:val="-4"/>
          <w:sz w:val="26"/>
          <w:szCs w:val="26"/>
        </w:rPr>
      </w:pPr>
      <w:r w:rsidRPr="00B2629A">
        <w:rPr>
          <w:rFonts w:ascii="Times New Roman Bold Italic" w:hAnsi="Times New Roman Bold Italic"/>
          <w:b/>
          <w:bCs/>
          <w:i/>
          <w:iCs/>
          <w:spacing w:val="-4"/>
          <w:sz w:val="26"/>
          <w:szCs w:val="26"/>
        </w:rPr>
        <w:t>Từ khóa (Keyword): Nhà ở xã hội, nhà ở cho công nhân, người thu nhập thấp</w:t>
      </w:r>
    </w:p>
    <w:p w14:paraId="264847FF"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E7"/>
    <w:rsid w:val="001524E7"/>
    <w:rsid w:val="003A5271"/>
    <w:rsid w:val="00903648"/>
    <w:rsid w:val="00BD3050"/>
    <w:rsid w:val="00DB7D4D"/>
    <w:rsid w:val="00F2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AE31"/>
  <w15:chartTrackingRefBased/>
  <w15:docId w15:val="{FA3D9F5E-D538-4EF4-9D45-05FB5A24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24E7"/>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rsid w:val="001524E7"/>
    <w:pPr>
      <w:spacing w:before="75"/>
      <w:ind w:left="79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4E7"/>
    <w:rPr>
      <w:rFonts w:eastAsia="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2024-11-11T10:16:00Z</dcterms:created>
  <dcterms:modified xsi:type="dcterms:W3CDTF">2024-11-11T10:19:00Z</dcterms:modified>
</cp:coreProperties>
</file>