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58" w:rsidRPr="005A6170" w:rsidRDefault="005A6170" w:rsidP="005A6170">
      <w:pPr>
        <w:jc w:val="center"/>
        <w:rPr>
          <w:rFonts w:ascii="Times New Roman" w:hAnsi="Times New Roman" w:cs="Times New Roman"/>
          <w:b/>
          <w:sz w:val="28"/>
          <w:szCs w:val="28"/>
        </w:rPr>
      </w:pPr>
      <w:r w:rsidRPr="005A6170">
        <w:rPr>
          <w:rFonts w:ascii="Times New Roman" w:hAnsi="Times New Roman" w:cs="Times New Roman"/>
          <w:b/>
          <w:sz w:val="28"/>
          <w:szCs w:val="28"/>
        </w:rPr>
        <w:t>TÓM TẮT ĐỀ ÁN</w:t>
      </w:r>
    </w:p>
    <w:p w:rsidR="005A6170" w:rsidRPr="005A6170" w:rsidRDefault="005A6170" w:rsidP="005A6170">
      <w:pPr>
        <w:widowControl w:val="0"/>
        <w:spacing w:before="120" w:after="0" w:line="312" w:lineRule="auto"/>
        <w:ind w:firstLine="709"/>
        <w:jc w:val="both"/>
        <w:rPr>
          <w:rFonts w:ascii="Times New Roman" w:hAnsi="Times New Roman" w:cs="Times New Roman"/>
          <w:sz w:val="28"/>
          <w:szCs w:val="28"/>
          <w:shd w:val="clear" w:color="auto" w:fill="FFFFFF"/>
        </w:rPr>
      </w:pPr>
      <w:r w:rsidRPr="005A6170">
        <w:rPr>
          <w:rFonts w:ascii="Times New Roman" w:hAnsi="Times New Roman" w:cs="Times New Roman"/>
          <w:sz w:val="28"/>
          <w:szCs w:val="28"/>
          <w:shd w:val="clear" w:color="auto" w:fill="FFFFFF"/>
          <w:lang w:val="nl-NL"/>
        </w:rPr>
        <w:t xml:space="preserve">Việc nâng cao hiệu quả quản lý thực hiện dự án đầu tư xây dựng trở thành một yêu cầu cấp thiết đối với Ban Quản lý dự án và phát triển cụm công nghiệp huyện Yên Lạc (Ban QLDA). </w:t>
      </w:r>
      <w:r w:rsidRPr="005A6170">
        <w:rPr>
          <w:rFonts w:ascii="Times New Roman" w:hAnsi="Times New Roman" w:cs="Times New Roman"/>
          <w:sz w:val="28"/>
          <w:szCs w:val="28"/>
          <w:shd w:val="clear" w:color="auto" w:fill="FFFFFF"/>
        </w:rPr>
        <w:t>Trong những năm qua, Ban QLDA đã đạt được nhiều thành tựu đáng kể trong công tác quản lý dự án đầu tư xây dựng. Mặc dù đã đạt được nhiều kết quả, tuy nhiên trong công tác quản lý thực hiện dự án đầu tư thì còn nhiều hạn chế. Vì vậy việc lựa chọn đề tài nghiên cứu “</w:t>
      </w:r>
      <w:r w:rsidRPr="005A6170">
        <w:rPr>
          <w:rFonts w:ascii="Times New Roman" w:hAnsi="Times New Roman" w:cs="Times New Roman"/>
          <w:b/>
          <w:bCs/>
          <w:sz w:val="28"/>
          <w:szCs w:val="28"/>
          <w:shd w:val="clear" w:color="auto" w:fill="FFFFFF"/>
        </w:rPr>
        <w:t>Quản lý thực hiện dự án đầu tư xây dựng tại Ban QLDA và phát triển cụm công nghiệp huyện Yên Lạc, tỉnh Vĩnh Phúc</w:t>
      </w:r>
      <w:r w:rsidRPr="005A6170">
        <w:rPr>
          <w:rFonts w:ascii="Times New Roman" w:hAnsi="Times New Roman" w:cs="Times New Roman"/>
          <w:sz w:val="28"/>
          <w:szCs w:val="28"/>
          <w:shd w:val="clear" w:color="auto" w:fill="FFFFFF"/>
        </w:rPr>
        <w:t>” là cần thiết.</w:t>
      </w:r>
    </w:p>
    <w:p w:rsidR="005A6170" w:rsidRPr="005A6170" w:rsidRDefault="005A6170" w:rsidP="005A6170">
      <w:pPr>
        <w:widowControl w:val="0"/>
        <w:spacing w:before="120" w:after="0" w:line="312" w:lineRule="auto"/>
        <w:ind w:firstLine="709"/>
        <w:jc w:val="both"/>
        <w:rPr>
          <w:rFonts w:ascii="Times New Roman" w:hAnsi="Times New Roman" w:cs="Times New Roman"/>
          <w:sz w:val="28"/>
          <w:szCs w:val="28"/>
          <w:shd w:val="clear" w:color="auto" w:fill="FFFFFF"/>
        </w:rPr>
      </w:pPr>
      <w:r w:rsidRPr="005A6170">
        <w:rPr>
          <w:rFonts w:ascii="Times New Roman" w:hAnsi="Times New Roman" w:cs="Times New Roman"/>
          <w:sz w:val="28"/>
          <w:szCs w:val="28"/>
          <w:shd w:val="clear" w:color="auto" w:fill="FFFFFF"/>
        </w:rPr>
        <w:t>Chương 1. Đề án đã đưa ra những khái niệm, mục tiêu và nguyên tắc quản lý thực hiện dự án đầu tư xây dựng của Ban quản lý dự án. Đưa ra những nội dung quản lý thực hiện dự án đầu tư xây dựng của Ban quản lý dự án, qua đó đã phân tích c</w:t>
      </w:r>
      <w:r w:rsidRPr="005A6170">
        <w:rPr>
          <w:rFonts w:ascii="Times New Roman" w:hAnsi="Times New Roman" w:cs="Times New Roman"/>
          <w:noProof/>
          <w:sz w:val="28"/>
          <w:szCs w:val="28"/>
        </w:rPr>
        <w:t xml:space="preserve">ác nhân tố ảnh hưởng tới quản lý thực hiện dự án đầu tư xây dựng. </w:t>
      </w:r>
      <w:r w:rsidRPr="005A6170">
        <w:rPr>
          <w:rFonts w:ascii="Times New Roman" w:hAnsi="Times New Roman" w:cs="Times New Roman"/>
          <w:sz w:val="28"/>
          <w:szCs w:val="28"/>
          <w:shd w:val="clear" w:color="auto" w:fill="FFFFFF"/>
        </w:rPr>
        <w:t>Xây dựng được khung nghiên cứu về quản lý thực hiện dự án đầu tư tại Ban QLDA và phát triển cụm công nghiệp cấp huyện.</w:t>
      </w:r>
    </w:p>
    <w:p w:rsidR="005A6170" w:rsidRPr="005A6170" w:rsidRDefault="005A6170" w:rsidP="005A6170">
      <w:pPr>
        <w:widowControl w:val="0"/>
        <w:spacing w:before="120" w:after="0" w:line="312" w:lineRule="auto"/>
        <w:ind w:firstLine="709"/>
        <w:jc w:val="both"/>
        <w:rPr>
          <w:rFonts w:ascii="Times New Roman" w:hAnsi="Times New Roman" w:cs="Times New Roman"/>
          <w:sz w:val="28"/>
          <w:szCs w:val="28"/>
          <w:shd w:val="clear" w:color="auto" w:fill="FFFFFF"/>
        </w:rPr>
      </w:pPr>
      <w:r w:rsidRPr="005A6170">
        <w:rPr>
          <w:rFonts w:ascii="Times New Roman" w:hAnsi="Times New Roman" w:cs="Times New Roman"/>
          <w:sz w:val="28"/>
          <w:szCs w:val="28"/>
          <w:shd w:val="clear" w:color="auto" w:fill="FFFFFF"/>
        </w:rPr>
        <w:t>Chương 2. Đề án đã</w:t>
      </w:r>
      <w:r>
        <w:rPr>
          <w:rFonts w:ascii="Times New Roman" w:hAnsi="Times New Roman" w:cs="Times New Roman"/>
          <w:sz w:val="28"/>
          <w:szCs w:val="28"/>
          <w:shd w:val="clear" w:color="auto" w:fill="FFFFFF"/>
        </w:rPr>
        <w:t xml:space="preserve"> </w:t>
      </w:r>
      <w:r w:rsidRPr="005A6170">
        <w:rPr>
          <w:rFonts w:ascii="Times New Roman" w:hAnsi="Times New Roman" w:cs="Times New Roman"/>
          <w:sz w:val="28"/>
          <w:szCs w:val="28"/>
          <w:shd w:val="clear" w:color="auto" w:fill="FFFFFF"/>
        </w:rPr>
        <w:t>đánh giá được thực trạng hoạt động quản lý thực hiện dự án đầu tư tại Ban QLDA và phát triển cụm công nghiệp huyện Yên Lạc, Tỉnh Vĩnh phúc giai đoạn 2019-2023. Đánh giá công tác quản lý thực hiện dự án đầu tư xây dựng tại Ban QLDA và phát triển cụm công nghiệp huyện Yên Lạc, đánh giá về mục tiêu quản lý dự án, những kết quả đạt được, những hạn chế và nguyên nhân</w:t>
      </w:r>
    </w:p>
    <w:p w:rsidR="005A6170" w:rsidRPr="005A6170" w:rsidRDefault="005A6170" w:rsidP="005A6170">
      <w:pPr>
        <w:widowControl w:val="0"/>
        <w:spacing w:before="120" w:after="0" w:line="312" w:lineRule="auto"/>
        <w:ind w:firstLine="709"/>
        <w:jc w:val="both"/>
        <w:rPr>
          <w:rFonts w:ascii="Times New Roman" w:hAnsi="Times New Roman" w:cs="Times New Roman"/>
          <w:sz w:val="28"/>
          <w:szCs w:val="28"/>
          <w:shd w:val="clear" w:color="auto" w:fill="FFFFFF"/>
        </w:rPr>
      </w:pPr>
      <w:r w:rsidRPr="005A6170">
        <w:rPr>
          <w:rFonts w:ascii="Times New Roman" w:hAnsi="Times New Roman" w:cs="Times New Roman"/>
          <w:sz w:val="28"/>
          <w:szCs w:val="28"/>
          <w:shd w:val="clear" w:color="auto" w:fill="FFFFFF"/>
        </w:rPr>
        <w:t>Chương 3. Thông qua phân tích những kết quả đạt được cũng như hạn chế ở chương 2, đề án đưa ra các m</w:t>
      </w:r>
      <w:r w:rsidRPr="005A6170">
        <w:rPr>
          <w:rFonts w:ascii="Times New Roman" w:hAnsi="Times New Roman" w:cs="Times New Roman"/>
          <w:noProof/>
          <w:sz w:val="28"/>
          <w:szCs w:val="28"/>
        </w:rPr>
        <w:t xml:space="preserve">ục tiêu và phương hướng hoàn thiện QLDA của Ban QLDA và phát triển cụm công nghiệp huyện Yên Lạc. Đề án đã </w:t>
      </w:r>
      <w:r w:rsidRPr="005A6170">
        <w:rPr>
          <w:rFonts w:ascii="Times New Roman" w:hAnsi="Times New Roman" w:cs="Times New Roman"/>
          <w:sz w:val="28"/>
          <w:szCs w:val="28"/>
          <w:shd w:val="clear" w:color="auto" w:fill="FFFFFF"/>
        </w:rPr>
        <w:t>đề xuất các giải pháp hoàn thiện quản lý thực hiện dự án đầu tư tại Ban QLDA và phát triển cụm công nghiệp huyện Yên Lạc, tỉnh Vĩnh Phúc tới năm 2030.</w:t>
      </w:r>
      <w:bookmarkStart w:id="0" w:name="_GoBack"/>
      <w:bookmarkEnd w:id="0"/>
    </w:p>
    <w:p w:rsidR="005A6170" w:rsidRPr="005A6170" w:rsidRDefault="005A6170" w:rsidP="005A6170">
      <w:pPr>
        <w:jc w:val="both"/>
        <w:rPr>
          <w:rFonts w:ascii="Times New Roman" w:hAnsi="Times New Roman" w:cs="Times New Roman"/>
          <w:sz w:val="28"/>
          <w:szCs w:val="28"/>
        </w:rPr>
      </w:pPr>
      <w:r w:rsidRPr="005A6170">
        <w:rPr>
          <w:rFonts w:ascii="Times New Roman" w:hAnsi="Times New Roman" w:cs="Times New Roman"/>
          <w:sz w:val="28"/>
          <w:szCs w:val="28"/>
          <w:shd w:val="clear" w:color="auto" w:fill="FFFFFF"/>
        </w:rPr>
        <w:t>Thông qua việc nghiên cứu và hoàn thành đề án, tác giả đã nhận thức rõ ràng, đầy đủ hơn và một cách khoa học về mảng kiến thức quản lý thực hiện dự án. Đây sẽ là nền tảng vững vàng để học viên vận dụng trong công việc của mình, nâng cao hơn nữa năng lực và hiệu quả trước yêu cầu, nhiệm vụ ngày càng cao trong công tác quản lý thực hiện dự án đầu tư xây dựng công trình đổi với bản thân tại đơn vị.</w:t>
      </w:r>
    </w:p>
    <w:sectPr w:rsidR="005A6170" w:rsidRPr="005A6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7E"/>
    <w:rsid w:val="00060058"/>
    <w:rsid w:val="005A6170"/>
    <w:rsid w:val="0068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860B-4BEA-478F-B7DA-798379FE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1825</Characters>
  <Application>Microsoft Office Word</Application>
  <DocSecurity>0</DocSecurity>
  <Lines>15</Lines>
  <Paragraphs>4</Paragraphs>
  <ScaleCrop>false</ScaleCrop>
  <Company>Tien Ich May Tinh</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3</cp:revision>
  <dcterms:created xsi:type="dcterms:W3CDTF">2024-11-11T02:48:00Z</dcterms:created>
  <dcterms:modified xsi:type="dcterms:W3CDTF">2024-11-11T02:50:00Z</dcterms:modified>
</cp:coreProperties>
</file>