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7DFF" w:rsidRPr="00B87F1B" w:rsidRDefault="00D97DFF" w:rsidP="00D97DFF">
      <w:pPr>
        <w:pStyle w:val="1"/>
      </w:pPr>
      <w:bookmarkStart w:id="0" w:name="_Toc179790497"/>
      <w:r w:rsidRPr="00B87F1B">
        <w:t>TÓM TẮT ĐỀ ÁN</w:t>
      </w:r>
      <w:bookmarkEnd w:id="0"/>
    </w:p>
    <w:p w:rsidR="00D97DFF" w:rsidRPr="00B87F1B" w:rsidRDefault="00D97DFF" w:rsidP="00D97DFF">
      <w:pPr>
        <w:pStyle w:val="1"/>
      </w:pPr>
    </w:p>
    <w:p w:rsidR="00D97DFF" w:rsidRPr="00B87F1B" w:rsidRDefault="00D97DFF" w:rsidP="00D97DFF">
      <w:pPr>
        <w:spacing w:after="0" w:line="312" w:lineRule="auto"/>
        <w:ind w:firstLine="709"/>
        <w:jc w:val="both"/>
        <w:rPr>
          <w:rFonts w:ascii="Times New Roman" w:hAnsi="Times New Roman" w:cs="Times New Roman"/>
          <w:sz w:val="26"/>
          <w:szCs w:val="26"/>
        </w:rPr>
      </w:pPr>
      <w:r w:rsidRPr="00B87F1B">
        <w:rPr>
          <w:rFonts w:ascii="Times New Roman" w:hAnsi="Times New Roman" w:cs="Times New Roman"/>
          <w:sz w:val="26"/>
          <w:szCs w:val="26"/>
        </w:rPr>
        <w:t>Chương 1: Giới thiệu về đề tài nghiên cứu</w:t>
      </w:r>
    </w:p>
    <w:p w:rsidR="00D97DFF" w:rsidRPr="00B87F1B" w:rsidRDefault="00D97DFF" w:rsidP="00D97DFF">
      <w:pPr>
        <w:spacing w:after="0" w:line="312" w:lineRule="auto"/>
        <w:ind w:firstLine="709"/>
        <w:jc w:val="both"/>
        <w:rPr>
          <w:rFonts w:ascii="Times New Roman" w:hAnsi="Times New Roman" w:cs="Times New Roman"/>
          <w:sz w:val="26"/>
          <w:szCs w:val="26"/>
        </w:rPr>
      </w:pPr>
      <w:r w:rsidRPr="00B87F1B">
        <w:rPr>
          <w:rFonts w:ascii="Times New Roman" w:hAnsi="Times New Roman" w:cs="Times New Roman"/>
          <w:sz w:val="26"/>
          <w:szCs w:val="26"/>
        </w:rPr>
        <w:t>Công ty TNHH MTV xăng dầu khu vực I (thuộc Tập đoàn xăng dầu Việt Nam Petrolimex) là đơn vị chịu trách nhiệm kinh doanh xăng dầu trên địa bàn Hà Nội và một số tỉnh thành phía Bắc. Công ty triển khai nhiều biện pháp nhằm kiểm soát nội bộ trong hoạt động bán hàng và thu tiền nhưng thực tế vẫn còn nhiều bất cập và hạn chế làm ảnh hưởng đến hiệu quả hoạt động kinh doanh của công ty. Đó là lý do tôi lựa chọn đề tài “Kiểm soát nội bộ chu trình bán hàng và thu tiền tại Công ty TNHH MTV xăng dầu khu vực I” để hướng tới việc phân tích thực trạng và đưa ra các giải pháp giúp doanh nghiệp hoàn thiện quy trình kiểm soát nội bộ đối với hoạt động bán hàng và thu tiền của công ty trong thời gian tới.</w:t>
      </w:r>
    </w:p>
    <w:p w:rsidR="00D97DFF" w:rsidRPr="00B87F1B" w:rsidRDefault="00D97DFF" w:rsidP="00D97DFF">
      <w:pPr>
        <w:spacing w:after="0" w:line="312" w:lineRule="auto"/>
        <w:ind w:firstLine="709"/>
        <w:jc w:val="both"/>
        <w:rPr>
          <w:rFonts w:ascii="Times New Roman" w:hAnsi="Times New Roman" w:cs="Times New Roman"/>
          <w:sz w:val="26"/>
          <w:szCs w:val="26"/>
        </w:rPr>
      </w:pPr>
    </w:p>
    <w:p w:rsidR="00D97DFF" w:rsidRPr="00B87F1B" w:rsidRDefault="00D97DFF" w:rsidP="00D97DFF">
      <w:pPr>
        <w:spacing w:after="0" w:line="312" w:lineRule="auto"/>
        <w:ind w:firstLine="709"/>
        <w:jc w:val="both"/>
        <w:rPr>
          <w:rFonts w:ascii="Times New Roman" w:hAnsi="Times New Roman" w:cs="Times New Roman"/>
          <w:sz w:val="26"/>
          <w:szCs w:val="26"/>
        </w:rPr>
      </w:pPr>
      <w:r w:rsidRPr="00B87F1B">
        <w:rPr>
          <w:rFonts w:ascii="Times New Roman" w:hAnsi="Times New Roman" w:cs="Times New Roman"/>
          <w:sz w:val="26"/>
          <w:szCs w:val="26"/>
        </w:rPr>
        <w:t>Chương 2: Cơ sở lí luận về kiểm soát nội bộ đối với chu trình bán hàng và thu tiền trong doanh nghiệp</w:t>
      </w:r>
    </w:p>
    <w:p w:rsidR="00D97DFF" w:rsidRPr="00B87F1B" w:rsidRDefault="00D97DFF" w:rsidP="00D97DFF">
      <w:pPr>
        <w:spacing w:after="0" w:line="312" w:lineRule="auto"/>
        <w:ind w:firstLine="709"/>
        <w:jc w:val="both"/>
        <w:rPr>
          <w:rFonts w:ascii="Times New Roman" w:hAnsi="Times New Roman" w:cs="Times New Roman"/>
          <w:sz w:val="26"/>
          <w:szCs w:val="26"/>
        </w:rPr>
      </w:pPr>
      <w:r w:rsidRPr="00B87F1B">
        <w:rPr>
          <w:rFonts w:ascii="Times New Roman" w:hAnsi="Times New Roman" w:cs="Times New Roman"/>
          <w:sz w:val="26"/>
          <w:szCs w:val="26"/>
        </w:rPr>
        <w:t>Kiểm soát nội bộ là một khái niệm quan trọng trong quản lý doanh nghiệp.</w:t>
      </w:r>
      <w:r w:rsidRPr="00B87F1B">
        <w:t xml:space="preserve"> </w:t>
      </w:r>
      <w:r w:rsidRPr="00B87F1B">
        <w:rPr>
          <w:rFonts w:ascii="Times New Roman" w:hAnsi="Times New Roman" w:cs="Times New Roman"/>
          <w:sz w:val="26"/>
          <w:szCs w:val="26"/>
        </w:rPr>
        <w:t>Trong thực tế, khái niệm KSNB có thể được hiểu theo nhiều cách khác nhau. Ví dụ, theo báo cáo của COSO (2013), KSNB được xem là một quá trình do hội đồng quản trị, ban quản lý và các nhân sự khác thiết lập và vận hành.</w:t>
      </w:r>
    </w:p>
    <w:p w:rsidR="00D97DFF" w:rsidRPr="00B87F1B" w:rsidRDefault="00D97DFF" w:rsidP="00D97DFF">
      <w:pPr>
        <w:spacing w:after="0" w:line="312" w:lineRule="auto"/>
        <w:ind w:firstLine="709"/>
        <w:jc w:val="both"/>
        <w:rPr>
          <w:rFonts w:ascii="Times New Roman" w:hAnsi="Times New Roman" w:cs="Times New Roman"/>
          <w:sz w:val="26"/>
          <w:szCs w:val="26"/>
        </w:rPr>
      </w:pPr>
      <w:r w:rsidRPr="00B87F1B">
        <w:rPr>
          <w:rFonts w:ascii="Times New Roman" w:hAnsi="Times New Roman" w:cs="Times New Roman"/>
          <w:sz w:val="26"/>
          <w:szCs w:val="26"/>
        </w:rPr>
        <w:t>Mục tiêu của kiểm soát nội bộ (KSNB) là đảm bảo rằng doanh nghiệp xác định và áp dụng các biện pháp thích hợp để đối phó với các rủi ro có thể xảy ra và những rủi ro có thể làm ảnh hưởng đến khả năng đạt được các mục tiêu liên quan đến quá trình lập và trình bày báo cáo tài chính, hiệu quả và hiệu suất hoạt động và tuân thủ các văn bản pháp luật và quy định liên quan.</w:t>
      </w:r>
    </w:p>
    <w:p w:rsidR="00D97DFF" w:rsidRPr="00B87F1B" w:rsidRDefault="00D97DFF" w:rsidP="00D97DFF">
      <w:pPr>
        <w:spacing w:after="0" w:line="312" w:lineRule="auto"/>
        <w:ind w:firstLine="709"/>
        <w:jc w:val="both"/>
        <w:rPr>
          <w:rFonts w:ascii="Times New Roman" w:hAnsi="Times New Roman" w:cs="Times New Roman"/>
          <w:sz w:val="26"/>
          <w:szCs w:val="26"/>
        </w:rPr>
      </w:pPr>
      <w:r w:rsidRPr="00B87F1B">
        <w:rPr>
          <w:rFonts w:ascii="Times New Roman" w:hAnsi="Times New Roman" w:cs="Times New Roman"/>
          <w:sz w:val="26"/>
          <w:szCs w:val="26"/>
        </w:rPr>
        <w:t>Chu trình bán hàng và thu tiền là quá trình quan trọng trong hoạt động kinh doanh củ</w:t>
      </w:r>
      <w:r w:rsidRPr="00B87F1B">
        <w:rPr>
          <w:rFonts w:ascii="Times New Roman" w:hAnsi="Times New Roman" w:cs="Times New Roman"/>
          <w:spacing w:val="4"/>
          <w:sz w:val="26"/>
          <w:szCs w:val="26"/>
        </w:rPr>
        <w:t>a một doanh nghiệp. Nó bao gồm các giai đoạn và khâu công việc từ khi khách hàng yêu cầu mua hàng cho đến khi khách hàng cam kết thanh toán và doanh nghiệp thu được tiền.</w:t>
      </w:r>
    </w:p>
    <w:p w:rsidR="00D97DFF" w:rsidRPr="00B87F1B" w:rsidRDefault="00D97DFF" w:rsidP="00D97DFF">
      <w:pPr>
        <w:spacing w:after="0" w:line="312" w:lineRule="auto"/>
        <w:ind w:firstLine="709"/>
        <w:jc w:val="both"/>
        <w:rPr>
          <w:rFonts w:ascii="Times New Roman" w:hAnsi="Times New Roman" w:cs="Times New Roman"/>
          <w:sz w:val="26"/>
          <w:szCs w:val="26"/>
        </w:rPr>
      </w:pPr>
      <w:r w:rsidRPr="00B87F1B">
        <w:rPr>
          <w:rFonts w:ascii="Times New Roman" w:hAnsi="Times New Roman" w:cs="Times New Roman"/>
          <w:sz w:val="26"/>
          <w:szCs w:val="26"/>
        </w:rPr>
        <w:t>Chu trình bán hàng và thu tiền có vai trò quan trọng trong việc tạo ra doanh thu cho doanh nghiệp. Nó không chỉ là nguồn tạo ra doanh thu, thúc đẩy sản xuất mà còn giúp xây dựng và duy trì mối quan hệ tốt đẹp với khách hàng.</w:t>
      </w:r>
    </w:p>
    <w:p w:rsidR="007A4C7E" w:rsidRDefault="00D97DFF" w:rsidP="00D97DFF">
      <w:pPr>
        <w:spacing w:after="0" w:line="312" w:lineRule="auto"/>
        <w:ind w:firstLine="709"/>
        <w:jc w:val="both"/>
      </w:pPr>
      <w:r w:rsidRPr="00B87F1B">
        <w:rPr>
          <w:rFonts w:ascii="Times New Roman" w:hAnsi="Times New Roman" w:cs="Times New Roman"/>
          <w:sz w:val="26"/>
          <w:szCs w:val="26"/>
        </w:rPr>
        <w:t>Kiểm soát nội bộ trong chu trình bán hàng và thu tiền là một yếu tố quan trọng để giảm thiểu các sai phạm có thể xảy ra. Khi chu trình bán hàng và thu tiền được kiểm soát tốt, các mục tiêu kiểm soát chung và cụ thể của một đơn vị có thể được đạt đến một cách hiệu quả.</w:t>
      </w:r>
    </w:p>
    <w:sectPr w:rsidR="007A4C7E" w:rsidSect="00D97DFF">
      <w:pgSz w:w="11907" w:h="16840" w:code="9"/>
      <w:pgMar w:top="1134" w:right="1134" w:bottom="170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FF"/>
    <w:rsid w:val="003A285C"/>
    <w:rsid w:val="007A4C7E"/>
    <w:rsid w:val="009942EA"/>
    <w:rsid w:val="00B51EE9"/>
    <w:rsid w:val="00D9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B56D1-DF92-484B-83CA-5488A6E5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DFF"/>
    <w:rPr>
      <w:kern w:val="0"/>
      <w14:ligatures w14:val="none"/>
    </w:rPr>
  </w:style>
  <w:style w:type="paragraph" w:styleId="Heading1">
    <w:name w:val="heading 1"/>
    <w:basedOn w:val="Normal"/>
    <w:next w:val="Normal"/>
    <w:link w:val="Heading1Char"/>
    <w:uiPriority w:val="9"/>
    <w:qFormat/>
    <w:rsid w:val="00D97D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1"/>
    <w:qFormat/>
    <w:rsid w:val="00D97DFF"/>
    <w:pPr>
      <w:spacing w:before="120" w:line="312" w:lineRule="auto"/>
      <w:jc w:val="center"/>
    </w:pPr>
    <w:rPr>
      <w:rFonts w:ascii="Times New Roman" w:hAnsi="Times New Roman" w:cs="Times New Roman"/>
      <w:b/>
      <w:bCs/>
      <w:color w:val="auto"/>
      <w:sz w:val="28"/>
      <w:szCs w:val="26"/>
    </w:rPr>
  </w:style>
  <w:style w:type="character" w:customStyle="1" w:styleId="Heading1Char">
    <w:name w:val="Heading 1 Char"/>
    <w:basedOn w:val="DefaultParagraphFont"/>
    <w:link w:val="Heading1"/>
    <w:uiPriority w:val="9"/>
    <w:rsid w:val="00D97DFF"/>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2024-12-18T03:41:00Z</dcterms:created>
  <dcterms:modified xsi:type="dcterms:W3CDTF">2024-12-18T03:43:00Z</dcterms:modified>
</cp:coreProperties>
</file>