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BA61" w14:textId="77777777" w:rsidR="000111FE" w:rsidRPr="00164240" w:rsidRDefault="000111FE" w:rsidP="000111FE">
      <w:pPr>
        <w:pStyle w:val="1"/>
        <w:rPr>
          <w:color w:val="000000" w:themeColor="text1"/>
        </w:rPr>
      </w:pPr>
      <w:bookmarkStart w:id="0" w:name="_Toc181344396"/>
      <w:r w:rsidRPr="00164240">
        <w:rPr>
          <w:color w:val="000000" w:themeColor="text1"/>
          <w:lang w:val="vi-VN"/>
        </w:rPr>
        <w:t>TÓM TẮT</w:t>
      </w:r>
      <w:bookmarkEnd w:id="0"/>
    </w:p>
    <w:p w14:paraId="0C98F60E" w14:textId="77777777" w:rsidR="000111FE" w:rsidRPr="00164240" w:rsidRDefault="000111FE" w:rsidP="000111FE">
      <w:pPr>
        <w:pStyle w:val="Q"/>
        <w:rPr>
          <w:color w:val="000000" w:themeColor="text1"/>
          <w:lang w:val="vi-VN"/>
        </w:rPr>
      </w:pPr>
      <w:r w:rsidRPr="00164240">
        <w:rPr>
          <w:color w:val="000000" w:themeColor="text1"/>
          <w:lang w:val="vi-VN"/>
        </w:rPr>
        <w:t xml:space="preserve">Đề tài "Tạo động lực làm việc cho người lao động tại Công ty Dịch vụ Điện lực Miền Bắc" tập trung nghiên cứu và phân tích các yếu tố ảnh hưởng đến động lực làm việc của </w:t>
      </w:r>
      <w:r w:rsidRPr="00164240">
        <w:rPr>
          <w:color w:val="000000" w:themeColor="text1"/>
        </w:rPr>
        <w:t>CBCNV</w:t>
      </w:r>
      <w:r w:rsidRPr="00164240">
        <w:rPr>
          <w:color w:val="000000" w:themeColor="text1"/>
          <w:lang w:val="vi-VN"/>
        </w:rPr>
        <w:t xml:space="preserve"> tại </w:t>
      </w:r>
      <w:r w:rsidRPr="00164240">
        <w:rPr>
          <w:color w:val="000000" w:themeColor="text1"/>
        </w:rPr>
        <w:t>Công ty</w:t>
      </w:r>
      <w:r w:rsidRPr="00164240">
        <w:rPr>
          <w:color w:val="000000" w:themeColor="text1"/>
          <w:lang w:val="vi-VN"/>
        </w:rPr>
        <w:t xml:space="preserve"> trong bối cảnh ngành dịch vụ điện lực có tính cạnh tranh và yêu cầu cao về chất lượng lao động. Mục tiêu chính của đề tài là xác định rõ các yếu tố thúc đẩy cũng như những rào cản đối với sự gắn kết và năng suất lao động của người lao động trong công ty, từ đó đề xuất các giải pháp nâng cao động lực làm việc, góp phần cải thiện hiệu quả hoạt động kinh doanh.</w:t>
      </w:r>
    </w:p>
    <w:p w14:paraId="63243041" w14:textId="77777777" w:rsidR="000111FE" w:rsidRPr="00164240" w:rsidRDefault="000111FE" w:rsidP="000111FE">
      <w:pPr>
        <w:pStyle w:val="Q"/>
        <w:rPr>
          <w:color w:val="000000" w:themeColor="text1"/>
          <w:spacing w:val="2"/>
          <w:lang w:val="vi-VN"/>
        </w:rPr>
      </w:pPr>
      <w:r w:rsidRPr="00164240">
        <w:rPr>
          <w:color w:val="000000" w:themeColor="text1"/>
          <w:spacing w:val="2"/>
          <w:lang w:val="vi-VN"/>
        </w:rPr>
        <w:t xml:space="preserve">Trên cơ sở lý thuyết về </w:t>
      </w:r>
      <w:r w:rsidRPr="006A4CB2">
        <w:rPr>
          <w:color w:val="000000" w:themeColor="text1"/>
          <w:spacing w:val="2"/>
          <w:lang w:val="vi-VN"/>
        </w:rPr>
        <w:t xml:space="preserve">tạo </w:t>
      </w:r>
      <w:r w:rsidRPr="00164240">
        <w:rPr>
          <w:color w:val="000000" w:themeColor="text1"/>
          <w:spacing w:val="2"/>
          <w:lang w:val="vi-VN"/>
        </w:rPr>
        <w:t>động lực làm việc, các mô hình tạo động lực nổi bật như lý thuyết nhu cầu của Maslow, thuyết hai yếu tố của Herzberg, và các lý thuyết liên quan đến quản trị nguồn nhân lực, đề tài sẽ làm rõ vai trò của các yếu tố như chế độ lương thưởng,</w:t>
      </w:r>
      <w:r w:rsidRPr="006A4CB2">
        <w:rPr>
          <w:lang w:val="vi-VN"/>
        </w:rPr>
        <w:t xml:space="preserve"> </w:t>
      </w:r>
      <w:r w:rsidRPr="006A4CB2">
        <w:rPr>
          <w:color w:val="000000" w:themeColor="text1"/>
          <w:spacing w:val="2"/>
          <w:lang w:val="vi-VN"/>
        </w:rPr>
        <w:t xml:space="preserve">phân công, đánh giá công việc, công tác đào tạo lao động, môi trường làm việc </w:t>
      </w:r>
      <w:r w:rsidRPr="00164240">
        <w:rPr>
          <w:color w:val="000000" w:themeColor="text1"/>
          <w:spacing w:val="2"/>
          <w:lang w:val="vi-VN"/>
        </w:rPr>
        <w:t>đối với động lực của nhân viên. Bên cạnh đó, đề tài cũng sẽ phân tích các phương pháp tạo động lực đã và đang được áp dụng tại Công ty Dịch vụ Điện lực Miền Bắc, thông qua việc thu thập dữ liệu thực tế qua khảo sát, phỏng vấn người lao động và các nhà quản lý.</w:t>
      </w:r>
    </w:p>
    <w:p w14:paraId="7E5C1E27" w14:textId="77777777" w:rsidR="000111FE" w:rsidRPr="006A4CB2" w:rsidRDefault="000111FE" w:rsidP="000111FE">
      <w:pPr>
        <w:pStyle w:val="Q"/>
        <w:rPr>
          <w:color w:val="000000" w:themeColor="text1"/>
          <w:lang w:val="vi-VN"/>
        </w:rPr>
      </w:pPr>
      <w:r w:rsidRPr="00164240">
        <w:rPr>
          <w:color w:val="000000" w:themeColor="text1"/>
          <w:lang w:val="vi-VN"/>
        </w:rPr>
        <w:t xml:space="preserve">Dữ liệu thu thập sẽ được phân tích bằng các phương pháp định lượng và định tính nhằm đánh giá mức độ hài lòng của nhân viên, mức độ gắn kết với công ty, và hiệu quả của các chính sách tạo động lực hiện hành. Từ đó, đề tài sẽ đưa ra các giải pháp cụ thể và phù hợp nhằm tối ưu hóa các chính sách quản lý nguồn nhân lực, bao gồm </w:t>
      </w:r>
      <w:r w:rsidRPr="006A4CB2">
        <w:rPr>
          <w:color w:val="000000" w:themeColor="text1"/>
          <w:lang w:val="vi-VN"/>
        </w:rPr>
        <w:t>hoàn thiện hình thức trả lương theo thời gian</w:t>
      </w:r>
      <w:r w:rsidRPr="00164240">
        <w:rPr>
          <w:color w:val="000000" w:themeColor="text1"/>
          <w:lang w:val="vi-VN"/>
        </w:rPr>
        <w:t xml:space="preserve">, </w:t>
      </w:r>
      <w:r w:rsidRPr="006A4CB2">
        <w:rPr>
          <w:color w:val="000000" w:themeColor="text1"/>
          <w:lang w:val="vi-VN"/>
        </w:rPr>
        <w:t>n</w:t>
      </w:r>
      <w:r w:rsidRPr="00164240">
        <w:rPr>
          <w:color w:val="000000" w:themeColor="text1"/>
          <w:lang w:val="vi-VN"/>
        </w:rPr>
        <w:t>âng cao trình đội đội ngũ cán bộ quản trị nhân lực</w:t>
      </w:r>
      <w:r w:rsidRPr="006A4CB2">
        <w:rPr>
          <w:color w:val="000000" w:themeColor="text1"/>
          <w:lang w:val="vi-VN"/>
        </w:rPr>
        <w:t>,</w:t>
      </w:r>
      <w:r w:rsidRPr="006A4CB2">
        <w:rPr>
          <w:lang w:val="vi-VN"/>
        </w:rPr>
        <w:t xml:space="preserve"> </w:t>
      </w:r>
      <w:r w:rsidRPr="006A4CB2">
        <w:rPr>
          <w:color w:val="000000" w:themeColor="text1"/>
          <w:lang w:val="vi-VN"/>
        </w:rPr>
        <w:t>tổ chức các hoạt động giao lưu văn hóa mở, triển khai nghiên cứu nhu cầu người lao động về nội dung, hình thức đào tạo trước khi xây dựng chương trình đào tạo,triển khai đánh giá việc thực hiện công việc của người lao động theo phương pháp KPI, tiến hành thiết kế lại các công việc trước khi phân công công việc cho người lao động</w:t>
      </w:r>
      <w:r w:rsidRPr="00164240">
        <w:rPr>
          <w:color w:val="000000" w:themeColor="text1"/>
          <w:lang w:val="vi-VN"/>
        </w:rPr>
        <w:t>. Các giải pháp này không chỉ nhằm nâng cao sự hài lòng và động lực làm việc của nhân viên, mà còn hướng tới việc tăng cường hiệu quả lao động và khả năng cạnh tranh của công ty trong ngành dịch vụ điện lực.</w:t>
      </w:r>
    </w:p>
    <w:p w14:paraId="2EFDB7A1" w14:textId="77777777" w:rsidR="000111FE" w:rsidRPr="00164240" w:rsidRDefault="000111FE" w:rsidP="000111FE">
      <w:pPr>
        <w:pStyle w:val="Q"/>
        <w:rPr>
          <w:color w:val="000000" w:themeColor="text1"/>
          <w:lang w:val="vi-VN"/>
        </w:rPr>
      </w:pPr>
      <w:r w:rsidRPr="00164240">
        <w:rPr>
          <w:color w:val="000000" w:themeColor="text1"/>
          <w:lang w:val="vi-VN"/>
        </w:rPr>
        <w:t>Đề tài mang lại cái nhìn tổng quan và toàn diện về việc tạo động lực cho người lao động, góp phần giúp Công ty Dịch vụ Điện lực Miền Bắc phát triển bền vững trong môi trường kinh doanh ngày càng khắc nghiệt và đòi hỏi sự thay đổi không ngừng trong quản trị nguồn nhân lực.</w:t>
      </w:r>
    </w:p>
    <w:p w14:paraId="2FBDCE2D" w14:textId="42FFE0B2" w:rsidR="000111FE" w:rsidRDefault="000111FE" w:rsidP="000111FE">
      <w:pPr>
        <w:pStyle w:val="Q"/>
      </w:pPr>
      <w:r w:rsidRPr="00164240">
        <w:rPr>
          <w:i/>
          <w:iCs/>
          <w:color w:val="000000" w:themeColor="text1"/>
          <w:lang w:val="vi-VN"/>
        </w:rPr>
        <w:t>Từ khóa: động lực làm việc, trả lương theo tháng, trả lương, đánh giá hiệu suất, Công ty Dịch vụ Điện lực Miền Bắc (NPSC).</w:t>
      </w:r>
    </w:p>
    <w:sectPr w:rsidR="000111FE" w:rsidSect="000111FE">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FE"/>
    <w:rsid w:val="000111FE"/>
    <w:rsid w:val="00CB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271E"/>
  <w15:chartTrackingRefBased/>
  <w15:docId w15:val="{D3A4E373-FCE5-465E-B55B-3E1FE612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11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3"/>
    <w:qFormat/>
    <w:rsid w:val="000111FE"/>
    <w:pPr>
      <w:spacing w:before="0" w:line="288" w:lineRule="auto"/>
      <w:jc w:val="center"/>
    </w:pPr>
    <w:rPr>
      <w:rFonts w:ascii="Times New Roman" w:eastAsia="Times New Roman" w:hAnsi="Times New Roman" w:cs="Times New Roman"/>
      <w:b/>
      <w:bCs/>
      <w:color w:val="auto"/>
      <w:kern w:val="0"/>
      <w:sz w:val="28"/>
      <w:szCs w:val="28"/>
      <w14:ligatures w14:val="none"/>
    </w:rPr>
  </w:style>
  <w:style w:type="paragraph" w:customStyle="1" w:styleId="Q">
    <w:name w:val="Q"/>
    <w:basedOn w:val="Normal"/>
    <w:qFormat/>
    <w:rsid w:val="000111FE"/>
    <w:pPr>
      <w:spacing w:before="120" w:after="0" w:line="312" w:lineRule="auto"/>
      <w:ind w:firstLine="737"/>
      <w:jc w:val="both"/>
    </w:pPr>
    <w:rPr>
      <w:rFonts w:ascii="Times New Roman" w:hAnsi="Times New Roman" w:cs="Times New Roman"/>
      <w:kern w:val="0"/>
      <w:sz w:val="26"/>
      <w:szCs w:val="26"/>
      <w14:ligatures w14:val="none"/>
    </w:rPr>
  </w:style>
  <w:style w:type="character" w:customStyle="1" w:styleId="Heading3Char">
    <w:name w:val="Heading 3 Char"/>
    <w:basedOn w:val="DefaultParagraphFont"/>
    <w:link w:val="Heading3"/>
    <w:uiPriority w:val="9"/>
    <w:semiHidden/>
    <w:rsid w:val="000111F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2024-12-24T08:56:00Z</dcterms:created>
  <dcterms:modified xsi:type="dcterms:W3CDTF">2024-12-24T08:56:00Z</dcterms:modified>
</cp:coreProperties>
</file>