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513A49" w14:textId="77777777" w:rsidR="005E5B6C" w:rsidRPr="003B58A7" w:rsidRDefault="005E5B6C" w:rsidP="005E5B6C">
      <w:pPr>
        <w:pStyle w:val="1"/>
      </w:pPr>
      <w:bookmarkStart w:id="0" w:name="_Toc171018365"/>
      <w:bookmarkStart w:id="1" w:name="_Toc171019528"/>
      <w:bookmarkStart w:id="2" w:name="_Toc171849664"/>
      <w:bookmarkStart w:id="3" w:name="_Toc177637850"/>
      <w:bookmarkStart w:id="4" w:name="_Toc116825360"/>
      <w:bookmarkStart w:id="5" w:name="_Toc119306820"/>
      <w:r w:rsidRPr="003B58A7">
        <w:t>TÓM TẮT ĐỀ ÁN TỐT NGHIỆP</w:t>
      </w:r>
      <w:bookmarkEnd w:id="0"/>
      <w:bookmarkEnd w:id="1"/>
      <w:bookmarkEnd w:id="2"/>
      <w:bookmarkEnd w:id="3"/>
    </w:p>
    <w:p w14:paraId="4F35D5FD" w14:textId="77777777" w:rsidR="005E5B6C" w:rsidRPr="003B58A7" w:rsidRDefault="005E5B6C" w:rsidP="005E5B6C">
      <w:pPr>
        <w:pStyle w:val="1"/>
        <w:rPr>
          <w:sz w:val="6"/>
          <w:szCs w:val="6"/>
        </w:rPr>
      </w:pPr>
    </w:p>
    <w:bookmarkEnd w:id="4"/>
    <w:p w14:paraId="5F5F3216" w14:textId="77777777" w:rsidR="005E5B6C" w:rsidRPr="003B58A7" w:rsidRDefault="005E5B6C" w:rsidP="005E5B6C">
      <w:pPr>
        <w:pStyle w:val="Q"/>
        <w:rPr>
          <w:lang w:val="vi-VN"/>
        </w:rPr>
      </w:pPr>
      <w:r w:rsidRPr="003B58A7">
        <w:rPr>
          <w:lang w:val="vi-VN"/>
        </w:rPr>
        <w:t>Mục tiêu tổng quát của đề tài này là nghiên cứu một số vấn đề lý luận về sự hài lòng của người lao động và thực trạng sự hài lòng trong công việc của người lao động, từ đó đề xuất một số giải pháp nâng cao mức độ hài lòng của người lao động tại Công ty TNHH MTV Xổ số kiến thiết Thủ đô.</w:t>
      </w:r>
    </w:p>
    <w:p w14:paraId="62115466" w14:textId="77777777" w:rsidR="005E5B6C" w:rsidRPr="003B58A7" w:rsidRDefault="005E5B6C" w:rsidP="005E5B6C">
      <w:pPr>
        <w:pStyle w:val="Q"/>
        <w:rPr>
          <w:lang w:val="vi-VN"/>
        </w:rPr>
      </w:pPr>
      <w:r w:rsidRPr="003B58A7">
        <w:rPr>
          <w:lang w:val="es-MX"/>
        </w:rPr>
        <w:t>Để đạt được mục tiêu trên, đề án sử dụng phương pháp phân tích mô tả. Dựa trên kết quả xử lý dữ liệu sơ cấp, thống kê mô tả và phân tích dữ liệu thứ cấp để đánh giá thực trạng sự hài lòng trong công việc từ đó đề xuất giải pháp để nâng cao sự hài lòng của người lao động tại Công ty TNHH MTV Xổ số kiến thiết Thủ đô. Mẫu khảo sát là 220 nhân viên trong công ty.</w:t>
      </w:r>
    </w:p>
    <w:p w14:paraId="4DDFC829" w14:textId="77777777" w:rsidR="005E5B6C" w:rsidRPr="003B58A7" w:rsidRDefault="005E5B6C" w:rsidP="005E5B6C">
      <w:pPr>
        <w:pStyle w:val="Q"/>
        <w:rPr>
          <w:spacing w:val="2"/>
          <w:lang w:val="vi-VN"/>
        </w:rPr>
      </w:pPr>
      <w:r w:rsidRPr="003B58A7">
        <w:rPr>
          <w:spacing w:val="2"/>
          <w:lang w:val="vi-VN"/>
        </w:rPr>
        <w:t xml:space="preserve">Chương 1 tác giả đã nghiên cứu và tổng hợp một số lý thuyết về sự hài lòng trong công việc của người lao động (lý thuyết 2 yếu tố, lý thuyết trao đổi xã hội, lý thuyết tự xác định mục tiêu); tổng hợp lý luận về tiêu chí đánh giá sự hài lòng, cách thức và phương pháp đo lường sự hài lòng; các yếu tố ảnh hưởng đến sự hài lòng trong công việc của người lao động. </w:t>
      </w:r>
    </w:p>
    <w:p w14:paraId="1D0EB772" w14:textId="77777777" w:rsidR="005E5B6C" w:rsidRPr="003B58A7" w:rsidRDefault="005E5B6C" w:rsidP="005E5B6C">
      <w:pPr>
        <w:pStyle w:val="Q"/>
        <w:rPr>
          <w:lang w:val="vi-VN"/>
        </w:rPr>
      </w:pPr>
      <w:r w:rsidRPr="003B58A7">
        <w:rPr>
          <w:lang w:val="vi-VN"/>
        </w:rPr>
        <w:t>Chương 2 tác giả đã cụ thể hóa quy trình nghiên cứu từ nghiên cứu sơ bộ đến nghiên cứu chính thức, đã xây dựng được thiết kế nghiên cứu, xây dựng thang đo sự hài lòng trong công việc của người lao động với 7 yếu tố; đồng thời tác giả cũng mô tả cách thức lấy mẫu, xây dựng bảng hỏi, khảo sát, thu thập và xử lý số liệu.</w:t>
      </w:r>
    </w:p>
    <w:p w14:paraId="58A04F21" w14:textId="77777777" w:rsidR="005E5B6C" w:rsidRPr="003B58A7" w:rsidRDefault="005E5B6C" w:rsidP="005E5B6C">
      <w:pPr>
        <w:pStyle w:val="Q"/>
        <w:spacing w:line="317" w:lineRule="auto"/>
        <w:rPr>
          <w:lang w:val="vi-VN"/>
        </w:rPr>
      </w:pPr>
      <w:r w:rsidRPr="003B58A7">
        <w:rPr>
          <w:lang w:val="vi-VN"/>
        </w:rPr>
        <w:t>Chương 3 tác giả đã đánh giá chung về sự hài lòng trong công việc ở tổng thể và các khía cạnh chi tiết theo 7 yếu tố. Mức độ hài lòng trong công việc nói chung của người lao động ở mức trung bình thấp. Xét theo các khía cạnh, thì người lao động có mức độ hài lòng thấp ở các khía cạnh: 1. Tiền lương, tiền thưởng, phúc lợi lao động; 2. Điều kiện, môi trường làm việc; 3. Tính chất công việc; 4. Sự công bằng trong khen thưởng, ghi nhận và công nhận thành tích; 5. Cơ hội thăng tiến và phát triển nghề nghiệp; 6. Mối quan hệ tại nơi làm việc; 7. Tính ổn định của công việc.</w:t>
      </w:r>
    </w:p>
    <w:p w14:paraId="1908801B" w14:textId="77777777" w:rsidR="005E5B6C" w:rsidRPr="003B58A7" w:rsidRDefault="005E5B6C" w:rsidP="005E5B6C">
      <w:pPr>
        <w:pStyle w:val="Q"/>
        <w:rPr>
          <w:lang w:val="vi-VN"/>
        </w:rPr>
      </w:pPr>
      <w:r w:rsidRPr="003B58A7">
        <w:rPr>
          <w:lang w:val="vi-VN"/>
        </w:rPr>
        <w:t xml:space="preserve">Chương 4 tác giả đề xuất một số giải pháp nâng cao sự hài lòng cho người lao động như các giải pháp về cải thiện môi trường, điều kiện làm việc; cải thiện mối quan hệ trong công việc; đảm bảo sự công bằng trong ghi nhận và công nhận thành tích và đặc biệt là đề xuất phương án đánh giá thực hiện công việc thông qua giao các chỉ tiêu đánh giá và trả lương theo vị trí công việc, năng lực cá nhân và kết quả công việc (3P). </w:t>
      </w:r>
    </w:p>
    <w:p w14:paraId="71E37DE9" w14:textId="4B061572" w:rsidR="000C4B0A" w:rsidRDefault="005E5B6C" w:rsidP="005E5B6C">
      <w:pPr>
        <w:pStyle w:val="Q"/>
      </w:pPr>
      <w:r w:rsidRPr="003B58A7">
        <w:rPr>
          <w:b/>
          <w:bCs/>
          <w:lang w:val="vi-VN"/>
        </w:rPr>
        <w:t>Từ khóa:</w:t>
      </w:r>
      <w:r w:rsidRPr="003B58A7">
        <w:rPr>
          <w:lang w:val="vi-VN"/>
        </w:rPr>
        <w:t xml:space="preserve"> </w:t>
      </w:r>
      <w:r w:rsidRPr="003B58A7">
        <w:rPr>
          <w:i/>
          <w:iCs/>
          <w:lang w:val="vi-VN"/>
        </w:rPr>
        <w:t xml:space="preserve">động lực làm việc; sự hài lòng; xổ số kiến thiết; </w:t>
      </w:r>
      <w:bookmarkEnd w:id="5"/>
    </w:p>
    <w:sectPr w:rsidR="000C4B0A" w:rsidSect="00704C81">
      <w:headerReference w:type="default" r:id="rId4"/>
      <w:footerReference w:type="default" r:id="rId5"/>
      <w:pgSz w:w="11907" w:h="16840" w:code="9"/>
      <w:pgMar w:top="1418" w:right="1134" w:bottom="1418"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7F32CB" w14:textId="77777777" w:rsidR="00000000" w:rsidRPr="00214CF9" w:rsidRDefault="00000000" w:rsidP="00977C09">
    <w:pPr>
      <w:pStyle w:val="Footer"/>
      <w:framePr w:wrap="around" w:vAnchor="text" w:hAnchor="margin" w:xAlign="center" w:y="1"/>
      <w:rPr>
        <w:rStyle w:val="PageNumber"/>
        <w:sz w:val="25"/>
        <w:szCs w:val="25"/>
      </w:rPr>
    </w:pPr>
    <w:r w:rsidRPr="00214CF9">
      <w:rPr>
        <w:rStyle w:val="PageNumber"/>
        <w:sz w:val="25"/>
        <w:szCs w:val="25"/>
      </w:rPr>
      <w:fldChar w:fldCharType="begin"/>
    </w:r>
    <w:r w:rsidRPr="00214CF9">
      <w:rPr>
        <w:rStyle w:val="PageNumber"/>
        <w:sz w:val="25"/>
        <w:szCs w:val="25"/>
      </w:rPr>
      <w:instrText xml:space="preserve"> PAGE </w:instrText>
    </w:r>
    <w:r w:rsidRPr="00214CF9">
      <w:rPr>
        <w:rStyle w:val="PageNumber"/>
        <w:sz w:val="25"/>
        <w:szCs w:val="25"/>
      </w:rPr>
      <w:fldChar w:fldCharType="separate"/>
    </w:r>
    <w:r w:rsidRPr="00214CF9">
      <w:rPr>
        <w:rStyle w:val="PageNumber"/>
        <w:noProof/>
        <w:sz w:val="25"/>
        <w:szCs w:val="25"/>
      </w:rPr>
      <w:t>viii</w:t>
    </w:r>
    <w:r w:rsidRPr="00214CF9">
      <w:rPr>
        <w:rStyle w:val="PageNumber"/>
        <w:sz w:val="25"/>
        <w:szCs w:val="25"/>
      </w:rPr>
      <w:fldChar w:fldCharType="end"/>
    </w:r>
  </w:p>
  <w:p w14:paraId="7ACC5475" w14:textId="77777777" w:rsidR="00000000" w:rsidRPr="00214CF9" w:rsidRDefault="00000000" w:rsidP="008B32F7">
    <w:pPr>
      <w:pStyle w:val="Footer"/>
      <w:rPr>
        <w:sz w:val="25"/>
        <w:szCs w:val="25"/>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FBAD78" w14:textId="77777777" w:rsidR="00000000" w:rsidRPr="00214CF9" w:rsidRDefault="00000000" w:rsidP="008B32F7">
    <w:pPr>
      <w:pStyle w:val="Header"/>
      <w:rPr>
        <w:sz w:val="25"/>
        <w:szCs w:val="2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5B6C"/>
    <w:rsid w:val="000C4B0A"/>
    <w:rsid w:val="003A5271"/>
    <w:rsid w:val="005E5B6C"/>
    <w:rsid w:val="00704C81"/>
    <w:rsid w:val="00A86CC0"/>
    <w:rsid w:val="00CD57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34199"/>
  <w15:chartTrackingRefBased/>
  <w15:docId w15:val="{17A3915A-29DC-4610-B866-52D1A2897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6"/>
        <w:szCs w:val="22"/>
        <w:lang w:val="en-US"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5B6C"/>
    <w:rPr>
      <w:rFonts w:eastAsia="MS Mincho" w:cs="Times New Roman"/>
      <w:kern w:val="0"/>
      <w:szCs w:val="28"/>
      <w:lang w:eastAsia="ja-JP"/>
      <w14:ligatures w14:val="none"/>
    </w:rPr>
  </w:style>
  <w:style w:type="paragraph" w:styleId="Heading1">
    <w:name w:val="heading 1"/>
    <w:basedOn w:val="Normal"/>
    <w:next w:val="Normal"/>
    <w:link w:val="Heading1Char"/>
    <w:uiPriority w:val="9"/>
    <w:qFormat/>
    <w:rsid w:val="005E5B6C"/>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5E5B6C"/>
    <w:pPr>
      <w:tabs>
        <w:tab w:val="center" w:pos="4320"/>
        <w:tab w:val="right" w:pos="8640"/>
      </w:tabs>
    </w:pPr>
  </w:style>
  <w:style w:type="character" w:customStyle="1" w:styleId="FooterChar">
    <w:name w:val="Footer Char"/>
    <w:basedOn w:val="DefaultParagraphFont"/>
    <w:link w:val="Footer"/>
    <w:rsid w:val="005E5B6C"/>
    <w:rPr>
      <w:rFonts w:eastAsia="MS Mincho" w:cs="Times New Roman"/>
      <w:kern w:val="0"/>
      <w:szCs w:val="28"/>
      <w:lang w:eastAsia="ja-JP"/>
      <w14:ligatures w14:val="none"/>
    </w:rPr>
  </w:style>
  <w:style w:type="character" w:styleId="PageNumber">
    <w:name w:val="page number"/>
    <w:basedOn w:val="DefaultParagraphFont"/>
    <w:rsid w:val="005E5B6C"/>
  </w:style>
  <w:style w:type="paragraph" w:styleId="Header">
    <w:name w:val="header"/>
    <w:basedOn w:val="Normal"/>
    <w:link w:val="HeaderChar"/>
    <w:uiPriority w:val="99"/>
    <w:rsid w:val="005E5B6C"/>
    <w:pPr>
      <w:tabs>
        <w:tab w:val="center" w:pos="4680"/>
        <w:tab w:val="right" w:pos="9360"/>
      </w:tabs>
    </w:pPr>
  </w:style>
  <w:style w:type="character" w:customStyle="1" w:styleId="HeaderChar">
    <w:name w:val="Header Char"/>
    <w:basedOn w:val="DefaultParagraphFont"/>
    <w:link w:val="Header"/>
    <w:uiPriority w:val="99"/>
    <w:rsid w:val="005E5B6C"/>
    <w:rPr>
      <w:rFonts w:eastAsia="MS Mincho" w:cs="Times New Roman"/>
      <w:kern w:val="0"/>
      <w:szCs w:val="28"/>
      <w:lang w:eastAsia="ja-JP"/>
      <w14:ligatures w14:val="none"/>
    </w:rPr>
  </w:style>
  <w:style w:type="paragraph" w:customStyle="1" w:styleId="1">
    <w:name w:val="1"/>
    <w:basedOn w:val="Heading1"/>
    <w:qFormat/>
    <w:rsid w:val="005E5B6C"/>
    <w:pPr>
      <w:keepNext w:val="0"/>
      <w:keepLines w:val="0"/>
      <w:spacing w:before="0" w:line="288" w:lineRule="auto"/>
      <w:jc w:val="center"/>
    </w:pPr>
    <w:rPr>
      <w:rFonts w:ascii="Times New Roman" w:eastAsia="Times New Roman" w:hAnsi="Times New Roman" w:cs="Times New Roman"/>
      <w:b/>
      <w:bCs/>
      <w:color w:val="auto"/>
      <w:kern w:val="32"/>
    </w:rPr>
  </w:style>
  <w:style w:type="paragraph" w:customStyle="1" w:styleId="Q">
    <w:name w:val="Q"/>
    <w:basedOn w:val="Normal"/>
    <w:qFormat/>
    <w:rsid w:val="005E5B6C"/>
    <w:pPr>
      <w:spacing w:before="120" w:line="312" w:lineRule="auto"/>
      <w:ind w:firstLine="720"/>
      <w:jc w:val="both"/>
    </w:pPr>
    <w:rPr>
      <w:rFonts w:eastAsia="Times New Roman"/>
      <w:szCs w:val="26"/>
      <w:lang w:eastAsia="en-US"/>
    </w:rPr>
  </w:style>
  <w:style w:type="character" w:customStyle="1" w:styleId="Heading1Char">
    <w:name w:val="Heading 1 Char"/>
    <w:basedOn w:val="DefaultParagraphFont"/>
    <w:link w:val="Heading1"/>
    <w:uiPriority w:val="9"/>
    <w:rsid w:val="005E5B6C"/>
    <w:rPr>
      <w:rFonts w:asciiTheme="majorHAnsi" w:eastAsiaTheme="majorEastAsia" w:hAnsiTheme="majorHAnsi" w:cstheme="majorBidi"/>
      <w:color w:val="2F5496" w:themeColor="accent1" w:themeShade="BF"/>
      <w:kern w:val="0"/>
      <w:sz w:val="32"/>
      <w:szCs w:val="32"/>
      <w:lang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361</Words>
  <Characters>2064</Characters>
  <Application>Microsoft Office Word</Application>
  <DocSecurity>0</DocSecurity>
  <Lines>17</Lines>
  <Paragraphs>4</Paragraphs>
  <ScaleCrop>false</ScaleCrop>
  <Company/>
  <LinksUpToDate>false</LinksUpToDate>
  <CharactersWithSpaces>2421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2024-09-19T06:05:00Z</dcterms:created>
  <dcterms:modified xsi:type="dcterms:W3CDTF">2024-09-19T06:06:00Z</dcterms:modified>
</cp:coreProperties>
</file>