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1ACFE8" w14:textId="77777777" w:rsidR="00D057F2" w:rsidRPr="00C96DB0" w:rsidRDefault="00D057F2" w:rsidP="00D057F2">
      <w:pPr>
        <w:pStyle w:val="1"/>
        <w:rPr>
          <w:lang w:val="pt-BR"/>
        </w:rPr>
      </w:pPr>
      <w:bookmarkStart w:id="0" w:name="_Toc164852289"/>
      <w:bookmarkStart w:id="1" w:name="_Toc169711181"/>
      <w:bookmarkStart w:id="2" w:name="_Toc50737082"/>
      <w:bookmarkStart w:id="3" w:name="_Toc51003826"/>
      <w:bookmarkStart w:id="4" w:name="_Toc51004349"/>
      <w:r w:rsidRPr="00C96DB0">
        <w:rPr>
          <w:lang w:val="pt-BR"/>
        </w:rPr>
        <w:t>TÓM TẮT</w:t>
      </w:r>
      <w:bookmarkEnd w:id="0"/>
      <w:bookmarkEnd w:id="1"/>
    </w:p>
    <w:p w14:paraId="1EA6BEEA" w14:textId="77777777" w:rsidR="00D057F2" w:rsidRPr="00C96DB0" w:rsidRDefault="00D057F2" w:rsidP="00D057F2">
      <w:pPr>
        <w:pStyle w:val="1"/>
        <w:rPr>
          <w:sz w:val="30"/>
          <w:szCs w:val="24"/>
          <w:lang w:val="pt-BR"/>
        </w:rPr>
      </w:pPr>
    </w:p>
    <w:p w14:paraId="7DF6E35B" w14:textId="77777777" w:rsidR="00D057F2" w:rsidRPr="00FC74A8" w:rsidRDefault="00D057F2" w:rsidP="00D057F2">
      <w:pPr>
        <w:pStyle w:val="Q"/>
        <w:spacing w:line="288" w:lineRule="auto"/>
        <w:rPr>
          <w:color w:val="auto"/>
        </w:rPr>
      </w:pPr>
      <w:r w:rsidRPr="00FC74A8">
        <w:rPr>
          <w:color w:val="auto"/>
        </w:rPr>
        <w:t>Dựa trên nghiên cứu cơ sở lý luận về văn hoá tổ chức và cam kết với tổ chức tác giả đã lựa chọn ra 4 mô hình văn hóa tổ chức phù hợp từ đó tiến hành đề xuất mô hình và giả thuyết nghiên cứu mang tính thực tiễn, có thể áp dụng vào nghiên cứu và đánh giá ảnh hưởng của văn hóa tổ chức tới sự cam kết với tổ chức của nhân viên tại Tổng công ty Điện lực Thành phố Hà Nội (EVNHANOI).</w:t>
      </w:r>
    </w:p>
    <w:p w14:paraId="037D1DC9" w14:textId="77777777" w:rsidR="00D057F2" w:rsidRPr="00E42F73" w:rsidRDefault="00D057F2" w:rsidP="00D057F2">
      <w:pPr>
        <w:pStyle w:val="Q"/>
        <w:spacing w:line="288" w:lineRule="auto"/>
      </w:pPr>
      <w:r w:rsidRPr="00E42F73">
        <w:t xml:space="preserve">Để thực hiện phân tích đánh giá cụ thể ảnh hưởng của từng nhân tố thuộc về văn hóa tổ chức tại Tổng công ty Điện lực Thành phố Hà Nội, tác giả đã thu thập ý kiến đánh giá bằng cách thực hiện khảo sát với 488 nhân viên, chuyên viên, cán bộ quản lý cấp trung và cán bộ quản lý cấp cao đang làm việc tại </w:t>
      </w:r>
      <w:r>
        <w:t>EVNHANOI</w:t>
      </w:r>
      <w:r w:rsidRPr="00E42F73">
        <w:t xml:space="preserve">. Bằng phương pháp sử dụng phần mềm SPSS, đề án đã chỉ ra mô hình nghiên cứu đề xuất hoàn toàn phù hợp, tất cả các nhân tố trong mô hình bao gồm: Phát triển năng lực, Sự trao quyền, Định hướng nhóm, Định hướng chiến lực, Đoàn kết, Hợp lực, Minh bạch, Tôn vinh và khen thưởng, Sáng tạo và Nhân văn đều có ảnh hưởng </w:t>
      </w:r>
      <w:r>
        <w:t xml:space="preserve">tích cực </w:t>
      </w:r>
      <w:r w:rsidRPr="00E42F73">
        <w:t>đến sự cam kết gắn bó với tổ chức của nhân viên trong Tổng công ty. Cụ thể:</w:t>
      </w:r>
    </w:p>
    <w:p w14:paraId="71EC6815" w14:textId="77777777" w:rsidR="00D057F2" w:rsidRPr="00E42F73" w:rsidRDefault="00D057F2" w:rsidP="00D057F2">
      <w:pPr>
        <w:pStyle w:val="ListParagraph"/>
        <w:numPr>
          <w:ilvl w:val="0"/>
          <w:numId w:val="1"/>
        </w:numPr>
        <w:spacing w:before="0" w:line="288" w:lineRule="auto"/>
        <w:ind w:right="49"/>
        <w:contextualSpacing w:val="0"/>
        <w:rPr>
          <w:rFonts w:eastAsiaTheme="minorEastAsia" w:cs="Times New Roman"/>
          <w:kern w:val="2"/>
          <w:sz w:val="27"/>
          <w:szCs w:val="27"/>
          <w:lang w:val="de-DE" w:eastAsia="ja-JP"/>
          <w14:ligatures w14:val="standardContextual"/>
        </w:rPr>
      </w:pPr>
      <w:r w:rsidRPr="00E42F73">
        <w:rPr>
          <w:rFonts w:eastAsiaTheme="minorEastAsia" w:cs="Times New Roman"/>
          <w:kern w:val="2"/>
          <w:sz w:val="27"/>
          <w:szCs w:val="27"/>
          <w:lang w:val="de-DE" w:eastAsia="ja-JP"/>
          <w14:ligatures w14:val="standardContextual"/>
        </w:rPr>
        <w:t>Đối với cam kết tình cảm, nhân tố có ảnh hưởng nhiều nhất là Sự trao quyền và nhân tố có ảnh hưởng ít nhất là Sáng tạo.</w:t>
      </w:r>
    </w:p>
    <w:p w14:paraId="1561D316" w14:textId="77777777" w:rsidR="00D057F2" w:rsidRPr="00E42F73" w:rsidRDefault="00D057F2" w:rsidP="00D057F2">
      <w:pPr>
        <w:pStyle w:val="ListParagraph"/>
        <w:numPr>
          <w:ilvl w:val="0"/>
          <w:numId w:val="1"/>
        </w:numPr>
        <w:spacing w:before="0" w:line="288" w:lineRule="auto"/>
        <w:ind w:right="49"/>
        <w:contextualSpacing w:val="0"/>
        <w:rPr>
          <w:rFonts w:eastAsiaTheme="minorEastAsia" w:cs="Times New Roman"/>
          <w:kern w:val="2"/>
          <w:sz w:val="27"/>
          <w:szCs w:val="27"/>
          <w:lang w:val="de-DE" w:eastAsia="ja-JP"/>
          <w14:ligatures w14:val="standardContextual"/>
        </w:rPr>
      </w:pPr>
      <w:r w:rsidRPr="00E42F73">
        <w:rPr>
          <w:rFonts w:eastAsiaTheme="minorEastAsia" w:cs="Times New Roman"/>
          <w:kern w:val="2"/>
          <w:sz w:val="27"/>
          <w:szCs w:val="27"/>
          <w:lang w:val="de-DE" w:eastAsia="ja-JP"/>
          <w14:ligatures w14:val="standardContextual"/>
        </w:rPr>
        <w:t>Đối với cam kết lợi ích, nhân tố có ảnh hưởng nhiều nhất là Đoàn kết</w:t>
      </w:r>
      <w:r w:rsidRPr="00E42F73">
        <w:rPr>
          <w:rFonts w:cs="Times New Roman"/>
          <w:sz w:val="27"/>
          <w:szCs w:val="27"/>
          <w:lang w:val="de-DE"/>
        </w:rPr>
        <w:t xml:space="preserve"> và nhân tố có ảnh hưởng ít nhất là Phát triển năng lực.</w:t>
      </w:r>
    </w:p>
    <w:p w14:paraId="64EBA45E" w14:textId="77777777" w:rsidR="00D057F2" w:rsidRPr="00E42F73" w:rsidRDefault="00D057F2" w:rsidP="00D057F2">
      <w:pPr>
        <w:pStyle w:val="ListParagraph"/>
        <w:numPr>
          <w:ilvl w:val="0"/>
          <w:numId w:val="1"/>
        </w:numPr>
        <w:spacing w:before="0" w:line="288" w:lineRule="auto"/>
        <w:ind w:right="49"/>
        <w:contextualSpacing w:val="0"/>
        <w:rPr>
          <w:rFonts w:eastAsiaTheme="minorEastAsia" w:cs="Times New Roman"/>
          <w:kern w:val="2"/>
          <w:sz w:val="27"/>
          <w:szCs w:val="27"/>
          <w:lang w:val="de-DE" w:eastAsia="ja-JP"/>
          <w14:ligatures w14:val="standardContextual"/>
        </w:rPr>
      </w:pPr>
      <w:r w:rsidRPr="00E42F73">
        <w:rPr>
          <w:rFonts w:eastAsiaTheme="minorEastAsia" w:cs="Times New Roman"/>
          <w:kern w:val="2"/>
          <w:sz w:val="27"/>
          <w:szCs w:val="27"/>
          <w:lang w:val="de-DE" w:eastAsia="ja-JP"/>
          <w14:ligatures w14:val="standardContextual"/>
        </w:rPr>
        <w:t xml:space="preserve">Đối với cam kết nghĩa vụ, nhân tố có ảnh hưởng nhiều nhất là Đoàn kết </w:t>
      </w:r>
      <w:r w:rsidRPr="00E42F73">
        <w:rPr>
          <w:rFonts w:cs="Times New Roman"/>
          <w:sz w:val="27"/>
          <w:szCs w:val="27"/>
          <w:lang w:val="de-DE"/>
        </w:rPr>
        <w:t>và nhân tố có ảnh hưởng ít nhất là Minh bạch.</w:t>
      </w:r>
    </w:p>
    <w:p w14:paraId="3F0D9EE3" w14:textId="77777777" w:rsidR="00D057F2" w:rsidRPr="00E42F73" w:rsidRDefault="00D057F2" w:rsidP="00D057F2">
      <w:pPr>
        <w:pStyle w:val="ListParagraph"/>
        <w:numPr>
          <w:ilvl w:val="0"/>
          <w:numId w:val="1"/>
        </w:numPr>
        <w:spacing w:before="0" w:line="288" w:lineRule="auto"/>
        <w:ind w:right="49"/>
        <w:contextualSpacing w:val="0"/>
        <w:rPr>
          <w:rFonts w:eastAsiaTheme="minorEastAsia" w:cs="Times New Roman"/>
          <w:kern w:val="2"/>
          <w:sz w:val="27"/>
          <w:szCs w:val="27"/>
          <w:lang w:val="de-DE" w:eastAsia="ja-JP"/>
          <w14:ligatures w14:val="standardContextual"/>
        </w:rPr>
      </w:pPr>
      <w:r w:rsidRPr="00E42F73">
        <w:rPr>
          <w:rFonts w:eastAsiaTheme="minorEastAsia" w:cs="Times New Roman"/>
          <w:kern w:val="2"/>
          <w:sz w:val="27"/>
          <w:szCs w:val="27"/>
          <w:lang w:val="de-DE" w:eastAsia="ja-JP"/>
          <w14:ligatures w14:val="standardContextual"/>
        </w:rPr>
        <w:t>Đối với cam kết chung, nhân tố có ảnh hưởng nhiều nhất là Đoàn kết và nhân tố có ảnh hưởng ít nhất là Minh bạch.</w:t>
      </w:r>
    </w:p>
    <w:p w14:paraId="08954428" w14:textId="77777777" w:rsidR="00D057F2" w:rsidRPr="00E42F73" w:rsidRDefault="00D057F2" w:rsidP="00D057F2">
      <w:pPr>
        <w:spacing w:before="0" w:line="288" w:lineRule="auto"/>
        <w:ind w:firstLine="720"/>
        <w:rPr>
          <w:sz w:val="27"/>
          <w:szCs w:val="27"/>
          <w:lang w:val="de-DE"/>
        </w:rPr>
      </w:pPr>
      <w:r w:rsidRPr="00E42F73">
        <w:rPr>
          <w:sz w:val="27"/>
          <w:szCs w:val="27"/>
          <w:lang w:val="de-DE"/>
        </w:rPr>
        <w:t>Ngoài ra, kết quả nghiên cứu còn cho thấy các nhân tố như giới tính, độ tuổi, vị trí công tác và trình độ học vấn, thời gian làm việc cũng có ảnh hưởng đến sự cam kết với tổ chức của các nhân viên tại Tổng công ty.</w:t>
      </w:r>
    </w:p>
    <w:p w14:paraId="61647644" w14:textId="77777777" w:rsidR="00D057F2" w:rsidRPr="00E42F73" w:rsidRDefault="00D057F2" w:rsidP="00D057F2">
      <w:pPr>
        <w:pStyle w:val="Q"/>
        <w:spacing w:line="288" w:lineRule="auto"/>
      </w:pPr>
      <w:r w:rsidRPr="00E42F73">
        <w:t xml:space="preserve">Đề án tốt nghiệp có ý nghĩa lớn thực tiễn tương đối lớn với Tổng công ty Điện lực Thành phố Hà Nội, bởi qua đây tác giả đã tìm ra được nhân tố nào ảnh hưởng nhiều nhất, nhân tố nào ít ảnh hưởng nhất tới cam kết với </w:t>
      </w:r>
      <w:r>
        <w:t>EVNHANOI</w:t>
      </w:r>
      <w:r w:rsidRPr="00E42F73">
        <w:t xml:space="preserve"> của người lao động, từ đó gợi ý cho nhà quản trị những bước đi tiếp theo trong việc xây dựng và thực thi văn hóa doanh nghiệp. Đồng thời  tác giả cũng đề xuất một số hàm ý quản trị đến lãnh đạo </w:t>
      </w:r>
      <w:r>
        <w:t>Tổng công ty</w:t>
      </w:r>
      <w:r w:rsidRPr="00E42F73">
        <w:t xml:space="preserve"> nhằm thúc đẩy sự cam kết với tổ chức của nhân viên.</w:t>
      </w:r>
    </w:p>
    <w:p w14:paraId="6619F055" w14:textId="73B76EB3" w:rsidR="00D057F2" w:rsidRPr="00E42F73" w:rsidRDefault="00D057F2" w:rsidP="00D057F2">
      <w:pPr>
        <w:pStyle w:val="Q"/>
        <w:spacing w:line="288" w:lineRule="auto"/>
      </w:pPr>
      <w:r w:rsidRPr="00E42F73">
        <w:t xml:space="preserve">Từ khóa: văn hóa tổ chức, cam kết với tổ chức, Tổng công ty Điện lực Thành phố Hà Nội (EVNHANOI). </w:t>
      </w:r>
      <w:bookmarkEnd w:id="2"/>
      <w:bookmarkEnd w:id="3"/>
      <w:bookmarkEnd w:id="4"/>
    </w:p>
    <w:sectPr w:rsidR="00D057F2" w:rsidRPr="00E42F73" w:rsidSect="003A5271">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D91A60"/>
    <w:multiLevelType w:val="hybridMultilevel"/>
    <w:tmpl w:val="0D247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375862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proofState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7F2"/>
    <w:rsid w:val="00356F6D"/>
    <w:rsid w:val="003A5271"/>
    <w:rsid w:val="004D4BAB"/>
    <w:rsid w:val="00D057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21FF2"/>
  <w15:chartTrackingRefBased/>
  <w15:docId w15:val="{BD4C76F5-C5EE-4DAA-9B11-68F5D6621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57F2"/>
    <w:pPr>
      <w:spacing w:before="200" w:after="0" w:line="360" w:lineRule="auto"/>
      <w:jc w:val="both"/>
    </w:pPr>
    <w:rPr>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1,bullet,List Paragraph1,Thang2,abc,NUMBERED PARAGRAPH,List Paragraph 1,List Paragraph (numbered (a)),Use Case List Paragraph,References,ReferencesCxSpLast,lp1,VNA - List Paragraph,Bullet L1,List Paragraph11,FooterText,numbered,thu"/>
    <w:basedOn w:val="Normal"/>
    <w:link w:val="ListParagraphChar"/>
    <w:uiPriority w:val="34"/>
    <w:qFormat/>
    <w:rsid w:val="00D057F2"/>
    <w:pPr>
      <w:ind w:left="720"/>
      <w:contextualSpacing/>
    </w:pPr>
  </w:style>
  <w:style w:type="paragraph" w:customStyle="1" w:styleId="1">
    <w:name w:val="1"/>
    <w:basedOn w:val="Normal"/>
    <w:qFormat/>
    <w:rsid w:val="00D057F2"/>
    <w:pPr>
      <w:spacing w:before="0" w:line="312" w:lineRule="auto"/>
      <w:jc w:val="center"/>
    </w:pPr>
    <w:rPr>
      <w:rFonts w:eastAsiaTheme="minorEastAsia" w:cs="Times New Roman"/>
      <w:b/>
      <w:sz w:val="32"/>
      <w:szCs w:val="26"/>
    </w:rPr>
  </w:style>
  <w:style w:type="paragraph" w:customStyle="1" w:styleId="Q">
    <w:name w:val="Q"/>
    <w:basedOn w:val="Normal"/>
    <w:qFormat/>
    <w:rsid w:val="00D057F2"/>
    <w:pPr>
      <w:spacing w:before="0"/>
      <w:ind w:firstLine="720"/>
    </w:pPr>
    <w:rPr>
      <w:iCs/>
      <w:color w:val="000000" w:themeColor="text1"/>
      <w:sz w:val="27"/>
      <w:szCs w:val="27"/>
      <w:lang w:val="pt-BR"/>
    </w:rPr>
  </w:style>
  <w:style w:type="character" w:customStyle="1" w:styleId="ListParagraphChar">
    <w:name w:val="List Paragraph Char"/>
    <w:aliases w:val="bullet 1 Char,bullet Char,List Paragraph1 Char,Thang2 Char,abc Char,NUMBERED PARAGRAPH Char,List Paragraph 1 Char,List Paragraph (numbered (a)) Char,Use Case List Paragraph Char,References Char,ReferencesCxSpLast Char,lp1 Char"/>
    <w:link w:val="ListParagraph"/>
    <w:uiPriority w:val="34"/>
    <w:qFormat/>
    <w:locked/>
    <w:rsid w:val="00D057F2"/>
    <w:rPr>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354</Words>
  <Characters>2018</Characters>
  <Application>Microsoft Office Word</Application>
  <DocSecurity>0</DocSecurity>
  <Lines>16</Lines>
  <Paragraphs>4</Paragraphs>
  <ScaleCrop>false</ScaleCrop>
  <Company/>
  <LinksUpToDate>false</LinksUpToDate>
  <CharactersWithSpaces>2368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2024-09-30T02:46:00Z</dcterms:created>
  <dcterms:modified xsi:type="dcterms:W3CDTF">2024-09-30T02:47:00Z</dcterms:modified>
</cp:coreProperties>
</file>